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C06F2" w14:textId="72943B9C" w:rsidR="00834AA5" w:rsidRDefault="00834AA5">
      <w:pPr>
        <w:pStyle w:val="Title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BBFB43A" wp14:editId="4471E5EB">
            <wp:simplePos x="0" y="0"/>
            <wp:positionH relativeFrom="column">
              <wp:posOffset>0</wp:posOffset>
            </wp:positionH>
            <wp:positionV relativeFrom="paragraph">
              <wp:posOffset>237490</wp:posOffset>
            </wp:positionV>
            <wp:extent cx="842645" cy="842645"/>
            <wp:effectExtent l="0" t="0" r="0" b="0"/>
            <wp:wrapSquare wrapText="bothSides"/>
            <wp:docPr id="165273193" name="Picture 1" descr="A cartoon fairy with wings and wings flying in the 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73193" name="Picture 1" descr="A cartoon fairy with wings and wings flying in the ai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842645" cy="84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0252F8" w14:textId="0C9D3F24" w:rsidR="0030730F" w:rsidRDefault="00000000">
      <w:pPr>
        <w:pStyle w:val="Title"/>
      </w:pPr>
      <w:r>
        <w:t>INFORMARE</w:t>
      </w:r>
      <w:r>
        <w:rPr>
          <w:spacing w:val="-2"/>
        </w:rPr>
        <w:t xml:space="preserve"> </w:t>
      </w:r>
      <w:r>
        <w:t xml:space="preserve">PENTRU </w:t>
      </w:r>
      <w:r>
        <w:rPr>
          <w:spacing w:val="-2"/>
        </w:rPr>
        <w:t>PUBLIC</w:t>
      </w:r>
    </w:p>
    <w:p w14:paraId="0EB7A334" w14:textId="302A11D3" w:rsidR="0030730F" w:rsidRPr="00BD0C44" w:rsidRDefault="00BD0C44" w:rsidP="00BD0C44">
      <w:pPr>
        <w:spacing w:before="274" w:line="278" w:lineRule="auto"/>
        <w:ind w:left="27" w:firstLine="292"/>
        <w:rPr>
          <w:i/>
          <w:sz w:val="24"/>
        </w:rPr>
      </w:pPr>
      <w:r>
        <w:rPr>
          <w:b/>
          <w:sz w:val="24"/>
        </w:rPr>
        <w:t>Grădinița cu Program Prelungit Zâna Zorilor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prelucrează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datele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cu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caracter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personal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potrivit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Regulamentului (UE)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2016/679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al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PARLAMENTULUI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EUROPEAN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ŞI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CONSILIULUI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EUROPEI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din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27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aprilie</w:t>
      </w:r>
      <w:r>
        <w:rPr>
          <w:i/>
          <w:spacing w:val="27"/>
          <w:sz w:val="24"/>
        </w:rPr>
        <w:t xml:space="preserve"> </w:t>
      </w:r>
      <w:r>
        <w:rPr>
          <w:i/>
          <w:spacing w:val="-4"/>
          <w:sz w:val="24"/>
        </w:rPr>
        <w:t>2016</w:t>
      </w:r>
      <w:r>
        <w:rPr>
          <w:i/>
          <w:sz w:val="24"/>
        </w:rPr>
        <w:t xml:space="preserve"> privind</w:t>
      </w:r>
      <w:r>
        <w:rPr>
          <w:i/>
          <w:spacing w:val="-15"/>
          <w:sz w:val="24"/>
        </w:rPr>
        <w:t xml:space="preserve"> </w:t>
      </w:r>
      <w:proofErr w:type="spellStart"/>
      <w:r>
        <w:rPr>
          <w:i/>
          <w:sz w:val="24"/>
        </w:rPr>
        <w:t>protecţia</w:t>
      </w:r>
      <w:proofErr w:type="spellEnd"/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persoanelor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fizice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în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ceea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ce</w:t>
      </w:r>
      <w:r>
        <w:rPr>
          <w:i/>
          <w:spacing w:val="-15"/>
          <w:sz w:val="24"/>
        </w:rPr>
        <w:t xml:space="preserve"> </w:t>
      </w:r>
      <w:proofErr w:type="spellStart"/>
      <w:r>
        <w:rPr>
          <w:i/>
          <w:sz w:val="24"/>
        </w:rPr>
        <w:t>priveşte</w:t>
      </w:r>
      <w:proofErr w:type="spellEnd"/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prelucrarea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datelor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cu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caracter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personal</w:t>
      </w:r>
      <w:r>
        <w:rPr>
          <w:i/>
          <w:spacing w:val="-15"/>
          <w:sz w:val="24"/>
        </w:rPr>
        <w:t xml:space="preserve">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 xml:space="preserve">privind libera </w:t>
      </w:r>
      <w:proofErr w:type="spellStart"/>
      <w:r>
        <w:rPr>
          <w:i/>
          <w:sz w:val="24"/>
        </w:rPr>
        <w:t>circulaţie</w:t>
      </w:r>
      <w:proofErr w:type="spellEnd"/>
      <w:r>
        <w:rPr>
          <w:i/>
          <w:sz w:val="24"/>
        </w:rPr>
        <w:t xml:space="preserve"> a acestor date, </w:t>
      </w:r>
      <w:r>
        <w:rPr>
          <w:sz w:val="24"/>
        </w:rPr>
        <w:t xml:space="preserve">respectiv ale art. 6 alin. (1) lit. b), c), d), e), </w:t>
      </w:r>
      <w:r>
        <w:rPr>
          <w:b/>
          <w:sz w:val="24"/>
        </w:rPr>
        <w:t xml:space="preserve">în scopul realizării </w:t>
      </w:r>
      <w:proofErr w:type="spellStart"/>
      <w:r>
        <w:rPr>
          <w:b/>
          <w:sz w:val="24"/>
        </w:rPr>
        <w:t>atribuţiilor</w:t>
      </w:r>
      <w:proofErr w:type="spellEnd"/>
      <w:r>
        <w:rPr>
          <w:b/>
          <w:sz w:val="24"/>
        </w:rPr>
        <w:t xml:space="preserve">, drepturilor </w:t>
      </w:r>
      <w:proofErr w:type="spellStart"/>
      <w:r>
        <w:rPr>
          <w:b/>
          <w:sz w:val="24"/>
        </w:rPr>
        <w:t>şi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obligaţiilor</w:t>
      </w:r>
      <w:proofErr w:type="spellEnd"/>
      <w:r>
        <w:rPr>
          <w:b/>
          <w:sz w:val="24"/>
        </w:rPr>
        <w:t xml:space="preserve"> ce îi revin </w:t>
      </w:r>
      <w:proofErr w:type="spellStart"/>
      <w:r>
        <w:rPr>
          <w:b/>
          <w:sz w:val="24"/>
        </w:rPr>
        <w:t>instituţiei</w:t>
      </w:r>
      <w:proofErr w:type="spellEnd"/>
      <w:r>
        <w:rPr>
          <w:b/>
          <w:sz w:val="24"/>
        </w:rPr>
        <w:t xml:space="preserve"> potrivit legii</w:t>
      </w:r>
      <w:r>
        <w:rPr>
          <w:sz w:val="24"/>
        </w:rPr>
        <w:t xml:space="preserve">, raporturilor stabilite între diverse </w:t>
      </w:r>
      <w:proofErr w:type="spellStart"/>
      <w:r>
        <w:rPr>
          <w:sz w:val="24"/>
        </w:rPr>
        <w:t>părţi</w:t>
      </w:r>
      <w:proofErr w:type="spellEnd"/>
      <w:r>
        <w:rPr>
          <w:sz w:val="24"/>
        </w:rPr>
        <w:t xml:space="preserve">, în vederea ducerii acestora la îndeplinire, precum </w:t>
      </w:r>
      <w:proofErr w:type="spellStart"/>
      <w:r>
        <w:rPr>
          <w:sz w:val="24"/>
        </w:rPr>
        <w:t>şi</w:t>
      </w:r>
      <w:proofErr w:type="spellEnd"/>
      <w:r>
        <w:rPr>
          <w:sz w:val="24"/>
        </w:rPr>
        <w:t xml:space="preserve"> a prezervării </w:t>
      </w:r>
      <w:proofErr w:type="spellStart"/>
      <w:r>
        <w:rPr>
          <w:sz w:val="24"/>
        </w:rPr>
        <w:t>securităţii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proprietăţii</w:t>
      </w:r>
      <w:proofErr w:type="spellEnd"/>
      <w:r>
        <w:rPr>
          <w:sz w:val="24"/>
        </w:rPr>
        <w:t xml:space="preserve">, bunurilor </w:t>
      </w:r>
      <w:proofErr w:type="spellStart"/>
      <w:r>
        <w:rPr>
          <w:sz w:val="24"/>
        </w:rPr>
        <w:t>şi</w:t>
      </w:r>
      <w:proofErr w:type="spellEnd"/>
      <w:r>
        <w:rPr>
          <w:sz w:val="24"/>
        </w:rPr>
        <w:t xml:space="preserve"> persoanelor. Aceste date ne permit să realizăm </w:t>
      </w:r>
      <w:proofErr w:type="spellStart"/>
      <w:r>
        <w:rPr>
          <w:sz w:val="24"/>
        </w:rPr>
        <w:t>obligaţiile</w:t>
      </w:r>
      <w:proofErr w:type="spellEnd"/>
      <w:r>
        <w:rPr>
          <w:sz w:val="24"/>
        </w:rPr>
        <w:t xml:space="preserve"> noastre legale precum </w:t>
      </w:r>
      <w:proofErr w:type="spellStart"/>
      <w:r>
        <w:rPr>
          <w:sz w:val="24"/>
        </w:rPr>
        <w:t>şi</w:t>
      </w:r>
      <w:proofErr w:type="spellEnd"/>
      <w:r>
        <w:rPr>
          <w:sz w:val="24"/>
        </w:rPr>
        <w:t xml:space="preserve"> evitarea riscurilor privind </w:t>
      </w:r>
      <w:proofErr w:type="spellStart"/>
      <w:r>
        <w:rPr>
          <w:sz w:val="24"/>
        </w:rPr>
        <w:t>securitatea.Instituţia</w:t>
      </w:r>
      <w:proofErr w:type="spellEnd"/>
      <w:r>
        <w:rPr>
          <w:sz w:val="24"/>
        </w:rPr>
        <w:t xml:space="preserve"> ia măsuri de securizare a datelor cu caracter personal, accesul la ele</w:t>
      </w:r>
      <w:r>
        <w:rPr>
          <w:spacing w:val="-9"/>
          <w:sz w:val="24"/>
        </w:rPr>
        <w:t xml:space="preserve"> </w:t>
      </w:r>
      <w:r>
        <w:rPr>
          <w:sz w:val="24"/>
        </w:rPr>
        <w:t>este</w:t>
      </w:r>
      <w:r>
        <w:rPr>
          <w:spacing w:val="-8"/>
          <w:sz w:val="24"/>
        </w:rPr>
        <w:t xml:space="preserve"> </w:t>
      </w:r>
      <w:r>
        <w:rPr>
          <w:sz w:val="24"/>
        </w:rPr>
        <w:t>permis</w:t>
      </w:r>
      <w:r>
        <w:rPr>
          <w:spacing w:val="-8"/>
          <w:sz w:val="24"/>
        </w:rPr>
        <w:t xml:space="preserve"> </w:t>
      </w:r>
      <w:r>
        <w:rPr>
          <w:sz w:val="24"/>
        </w:rPr>
        <w:t>numai</w:t>
      </w:r>
      <w:r>
        <w:rPr>
          <w:spacing w:val="-8"/>
          <w:sz w:val="24"/>
        </w:rPr>
        <w:t xml:space="preserve"> </w:t>
      </w:r>
      <w:r>
        <w:rPr>
          <w:sz w:val="24"/>
        </w:rPr>
        <w:t>persoanelor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îndreptăţite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acestea</w:t>
      </w:r>
      <w:r>
        <w:rPr>
          <w:spacing w:val="-9"/>
          <w:sz w:val="24"/>
        </w:rPr>
        <w:t xml:space="preserve"> </w:t>
      </w:r>
      <w:r>
        <w:rPr>
          <w:sz w:val="24"/>
        </w:rPr>
        <w:t>nefiind</w:t>
      </w:r>
      <w:r>
        <w:rPr>
          <w:spacing w:val="-8"/>
          <w:sz w:val="24"/>
        </w:rPr>
        <w:t xml:space="preserve"> </w:t>
      </w:r>
      <w:r>
        <w:rPr>
          <w:sz w:val="24"/>
        </w:rPr>
        <w:t>prelucrate</w:t>
      </w:r>
      <w:r>
        <w:rPr>
          <w:spacing w:val="-9"/>
          <w:sz w:val="24"/>
        </w:rPr>
        <w:t xml:space="preserve"> </w:t>
      </w:r>
      <w:r>
        <w:rPr>
          <w:sz w:val="24"/>
        </w:rPr>
        <w:t>în</w:t>
      </w:r>
      <w:r>
        <w:rPr>
          <w:spacing w:val="-5"/>
          <w:sz w:val="24"/>
        </w:rPr>
        <w:t xml:space="preserve"> </w:t>
      </w:r>
      <w:r>
        <w:rPr>
          <w:sz w:val="24"/>
        </w:rPr>
        <w:t>alt</w:t>
      </w:r>
      <w:r>
        <w:rPr>
          <w:spacing w:val="-8"/>
          <w:sz w:val="24"/>
        </w:rPr>
        <w:t xml:space="preserve"> </w:t>
      </w:r>
      <w:r>
        <w:rPr>
          <w:sz w:val="24"/>
        </w:rPr>
        <w:t>scop</w:t>
      </w:r>
      <w:r>
        <w:rPr>
          <w:spacing w:val="-8"/>
          <w:sz w:val="24"/>
        </w:rPr>
        <w:t xml:space="preserve"> </w:t>
      </w:r>
      <w:r>
        <w:rPr>
          <w:sz w:val="24"/>
        </w:rPr>
        <w:t>decât</w:t>
      </w:r>
      <w:r>
        <w:rPr>
          <w:spacing w:val="-5"/>
          <w:sz w:val="24"/>
        </w:rPr>
        <w:t xml:space="preserve"> </w:t>
      </w:r>
      <w:r>
        <w:rPr>
          <w:sz w:val="24"/>
        </w:rPr>
        <w:t>cel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declarat.De</w:t>
      </w:r>
      <w:proofErr w:type="spellEnd"/>
      <w:r>
        <w:rPr>
          <w:sz w:val="24"/>
        </w:rPr>
        <w:t xml:space="preserve"> asemenea, vă informăm că </w:t>
      </w:r>
      <w:proofErr w:type="spellStart"/>
      <w:r>
        <w:rPr>
          <w:sz w:val="24"/>
        </w:rPr>
        <w:t>spaţiile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instituţiei</w:t>
      </w:r>
      <w:proofErr w:type="spellEnd"/>
      <w:r>
        <w:rPr>
          <w:sz w:val="24"/>
        </w:rPr>
        <w:t xml:space="preserve"> sunt supravegheate video in exteriorul </w:t>
      </w:r>
      <w:proofErr w:type="spellStart"/>
      <w:r>
        <w:rPr>
          <w:sz w:val="24"/>
        </w:rPr>
        <w:t>cladirilor</w:t>
      </w:r>
      <w:proofErr w:type="spellEnd"/>
      <w:r>
        <w:rPr>
          <w:sz w:val="24"/>
        </w:rPr>
        <w:t xml:space="preserve"> tot în scopurile de mai sus </w:t>
      </w:r>
      <w:proofErr w:type="spellStart"/>
      <w:r>
        <w:rPr>
          <w:sz w:val="24"/>
        </w:rPr>
        <w:t>şi</w:t>
      </w:r>
      <w:proofErr w:type="spellEnd"/>
      <w:r>
        <w:rPr>
          <w:sz w:val="24"/>
        </w:rPr>
        <w:t xml:space="preserve"> potrivit Legii nr. 333/2003 privind paza obiectivelor, valorilor </w:t>
      </w:r>
      <w:proofErr w:type="spellStart"/>
      <w:r>
        <w:rPr>
          <w:sz w:val="24"/>
        </w:rPr>
        <w:t>şi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protecţia</w:t>
      </w:r>
      <w:proofErr w:type="spellEnd"/>
      <w:r>
        <w:rPr>
          <w:sz w:val="24"/>
        </w:rPr>
        <w:t xml:space="preserve"> persoanelor.</w:t>
      </w:r>
    </w:p>
    <w:p w14:paraId="35FCB418" w14:textId="77777777" w:rsidR="0030730F" w:rsidRDefault="0030730F">
      <w:pPr>
        <w:pStyle w:val="BodyText"/>
        <w:spacing w:before="80"/>
        <w:ind w:left="0" w:firstLine="0"/>
      </w:pPr>
    </w:p>
    <w:p w14:paraId="3A95CB05" w14:textId="77777777" w:rsidR="0030730F" w:rsidRDefault="00000000">
      <w:pPr>
        <w:pStyle w:val="BodyText"/>
        <w:ind w:left="27" w:firstLine="0"/>
      </w:pPr>
      <w:r>
        <w:t>În</w:t>
      </w:r>
      <w:r>
        <w:rPr>
          <w:spacing w:val="-2"/>
        </w:rPr>
        <w:t xml:space="preserve"> </w:t>
      </w:r>
      <w:r>
        <w:t>calitate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persoană</w:t>
      </w:r>
      <w:r>
        <w:rPr>
          <w:spacing w:val="-2"/>
        </w:rPr>
        <w:t xml:space="preserve"> </w:t>
      </w:r>
      <w:r>
        <w:t>vizată,</w:t>
      </w:r>
      <w:r>
        <w:rPr>
          <w:spacing w:val="-2"/>
        </w:rPr>
        <w:t xml:space="preserve"> </w:t>
      </w:r>
      <w:proofErr w:type="spellStart"/>
      <w:r>
        <w:t>beneficiaţi</w:t>
      </w:r>
      <w:proofErr w:type="spellEnd"/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următoarele</w:t>
      </w:r>
      <w:r>
        <w:rPr>
          <w:spacing w:val="-1"/>
        </w:rPr>
        <w:t xml:space="preserve"> </w:t>
      </w:r>
      <w:r>
        <w:rPr>
          <w:spacing w:val="-2"/>
        </w:rPr>
        <w:t>drepturi:</w:t>
      </w:r>
    </w:p>
    <w:p w14:paraId="1F9A518A" w14:textId="77777777" w:rsidR="0030730F" w:rsidRDefault="00000000">
      <w:pPr>
        <w:pStyle w:val="ListParagraph"/>
        <w:numPr>
          <w:ilvl w:val="0"/>
          <w:numId w:val="1"/>
        </w:numPr>
        <w:tabs>
          <w:tab w:val="left" w:pos="748"/>
        </w:tabs>
        <w:spacing w:before="41" w:line="276" w:lineRule="auto"/>
        <w:ind w:right="144"/>
        <w:rPr>
          <w:sz w:val="24"/>
        </w:rPr>
      </w:pPr>
      <w:r>
        <w:rPr>
          <w:sz w:val="24"/>
        </w:rPr>
        <w:t>dreptul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informare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puteţi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solicita</w:t>
      </w:r>
      <w:r>
        <w:rPr>
          <w:spacing w:val="-2"/>
          <w:sz w:val="24"/>
        </w:rPr>
        <w:t xml:space="preserve"> </w:t>
      </w:r>
      <w:r>
        <w:rPr>
          <w:sz w:val="24"/>
        </w:rPr>
        <w:t>oricând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informaţii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privind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activităţile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prelucrare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datelor dumneavoastră personale.</w:t>
      </w:r>
    </w:p>
    <w:p w14:paraId="7E36E2FC" w14:textId="77777777" w:rsidR="0030730F" w:rsidRDefault="00000000">
      <w:pPr>
        <w:pStyle w:val="ListParagraph"/>
        <w:numPr>
          <w:ilvl w:val="0"/>
          <w:numId w:val="1"/>
        </w:numPr>
        <w:tabs>
          <w:tab w:val="left" w:pos="748"/>
        </w:tabs>
        <w:spacing w:before="1" w:line="276" w:lineRule="auto"/>
        <w:ind w:right="145"/>
        <w:rPr>
          <w:sz w:val="24"/>
        </w:rPr>
      </w:pPr>
      <w:r>
        <w:rPr>
          <w:sz w:val="24"/>
        </w:rPr>
        <w:t>dreptul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rectificare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puteţi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solicita</w:t>
      </w:r>
      <w:r>
        <w:rPr>
          <w:spacing w:val="-4"/>
          <w:sz w:val="24"/>
        </w:rPr>
        <w:t xml:space="preserve"> </w:t>
      </w:r>
      <w:r>
        <w:rPr>
          <w:sz w:val="24"/>
        </w:rPr>
        <w:t>rectificarea</w:t>
      </w:r>
      <w:r>
        <w:rPr>
          <w:spacing w:val="-4"/>
          <w:sz w:val="24"/>
        </w:rPr>
        <w:t xml:space="preserve"> </w:t>
      </w:r>
      <w:r>
        <w:rPr>
          <w:sz w:val="24"/>
        </w:rPr>
        <w:t>datelor</w:t>
      </w:r>
      <w:r>
        <w:rPr>
          <w:spacing w:val="-4"/>
          <w:sz w:val="24"/>
        </w:rPr>
        <w:t xml:space="preserve"> </w:t>
      </w:r>
      <w:r>
        <w:rPr>
          <w:sz w:val="24"/>
        </w:rPr>
        <w:t>dumneavoastră</w:t>
      </w:r>
      <w:r>
        <w:rPr>
          <w:spacing w:val="-4"/>
          <w:sz w:val="24"/>
        </w:rPr>
        <w:t xml:space="preserve"> </w:t>
      </w:r>
      <w:r>
        <w:rPr>
          <w:sz w:val="24"/>
        </w:rPr>
        <w:t>personale</w:t>
      </w:r>
      <w:r>
        <w:rPr>
          <w:spacing w:val="-3"/>
          <w:sz w:val="24"/>
        </w:rPr>
        <w:t xml:space="preserve"> </w:t>
      </w:r>
      <w:r>
        <w:rPr>
          <w:sz w:val="24"/>
        </w:rPr>
        <w:t>inexacte</w:t>
      </w:r>
      <w:r>
        <w:rPr>
          <w:spacing w:val="-3"/>
          <w:sz w:val="24"/>
        </w:rPr>
        <w:t xml:space="preserve"> </w:t>
      </w:r>
      <w:r>
        <w:rPr>
          <w:sz w:val="24"/>
        </w:rPr>
        <w:t>sau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le </w:t>
      </w:r>
      <w:proofErr w:type="spellStart"/>
      <w:r>
        <w:rPr>
          <w:sz w:val="24"/>
        </w:rPr>
        <w:t>puteţi</w:t>
      </w:r>
      <w:proofErr w:type="spellEnd"/>
      <w:r>
        <w:rPr>
          <w:sz w:val="24"/>
        </w:rPr>
        <w:t xml:space="preserve"> completa oricând;</w:t>
      </w:r>
    </w:p>
    <w:p w14:paraId="1AAEE52B" w14:textId="77777777" w:rsidR="0030730F" w:rsidRDefault="00000000">
      <w:pPr>
        <w:pStyle w:val="ListParagraph"/>
        <w:numPr>
          <w:ilvl w:val="0"/>
          <w:numId w:val="1"/>
        </w:numPr>
        <w:tabs>
          <w:tab w:val="left" w:pos="748"/>
        </w:tabs>
        <w:spacing w:line="276" w:lineRule="auto"/>
        <w:ind w:right="143"/>
        <w:rPr>
          <w:sz w:val="24"/>
        </w:rPr>
      </w:pPr>
      <w:r>
        <w:rPr>
          <w:sz w:val="24"/>
        </w:rPr>
        <w:t xml:space="preserve">dreptul la </w:t>
      </w:r>
      <w:proofErr w:type="spellStart"/>
      <w:r>
        <w:rPr>
          <w:sz w:val="24"/>
        </w:rPr>
        <w:t>ştergerea</w:t>
      </w:r>
      <w:proofErr w:type="spellEnd"/>
      <w:r>
        <w:rPr>
          <w:sz w:val="24"/>
        </w:rPr>
        <w:t xml:space="preserve"> datelor („dreptul de a fi uitat”) – </w:t>
      </w:r>
      <w:proofErr w:type="spellStart"/>
      <w:r>
        <w:rPr>
          <w:sz w:val="24"/>
        </w:rPr>
        <w:t>puteţi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obţine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ştergerea</w:t>
      </w:r>
      <w:proofErr w:type="spellEnd"/>
      <w:r>
        <w:rPr>
          <w:sz w:val="24"/>
        </w:rPr>
        <w:t xml:space="preserve"> datelor, în cazul în</w:t>
      </w:r>
      <w:r>
        <w:rPr>
          <w:spacing w:val="40"/>
          <w:sz w:val="24"/>
        </w:rPr>
        <w:t xml:space="preserve"> </w:t>
      </w:r>
      <w:r>
        <w:rPr>
          <w:sz w:val="24"/>
        </w:rPr>
        <w:t>care prelucrarea acestora nu a fost legală sau în alte cazuri prevăzute de lege;</w:t>
      </w:r>
    </w:p>
    <w:p w14:paraId="429A73C5" w14:textId="77777777" w:rsidR="0030730F" w:rsidRDefault="00000000">
      <w:pPr>
        <w:pStyle w:val="ListParagraph"/>
        <w:numPr>
          <w:ilvl w:val="0"/>
          <w:numId w:val="1"/>
        </w:numPr>
        <w:tabs>
          <w:tab w:val="left" w:pos="748"/>
        </w:tabs>
        <w:spacing w:before="1" w:line="276" w:lineRule="auto"/>
        <w:ind w:right="146"/>
        <w:rPr>
          <w:sz w:val="24"/>
        </w:rPr>
      </w:pPr>
      <w:r>
        <w:rPr>
          <w:sz w:val="24"/>
        </w:rPr>
        <w:t>dreptul</w:t>
      </w:r>
      <w:r>
        <w:rPr>
          <w:spacing w:val="26"/>
          <w:sz w:val="24"/>
        </w:rPr>
        <w:t xml:space="preserve"> </w:t>
      </w:r>
      <w:r>
        <w:rPr>
          <w:sz w:val="24"/>
        </w:rPr>
        <w:t>la</w:t>
      </w:r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restricţionarea</w:t>
      </w:r>
      <w:proofErr w:type="spellEnd"/>
      <w:r>
        <w:rPr>
          <w:spacing w:val="26"/>
          <w:sz w:val="24"/>
        </w:rPr>
        <w:t xml:space="preserve"> </w:t>
      </w:r>
      <w:r>
        <w:rPr>
          <w:sz w:val="24"/>
        </w:rPr>
        <w:t>prelucrării</w:t>
      </w:r>
      <w:r>
        <w:rPr>
          <w:spacing w:val="28"/>
          <w:sz w:val="24"/>
        </w:rPr>
        <w:t xml:space="preserve"> </w:t>
      </w:r>
      <w:r>
        <w:rPr>
          <w:sz w:val="24"/>
        </w:rPr>
        <w:t>–</w:t>
      </w:r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puteţi</w:t>
      </w:r>
      <w:proofErr w:type="spellEnd"/>
      <w:r>
        <w:rPr>
          <w:spacing w:val="26"/>
          <w:sz w:val="24"/>
        </w:rPr>
        <w:t xml:space="preserve"> </w:t>
      </w:r>
      <w:r>
        <w:rPr>
          <w:sz w:val="24"/>
        </w:rPr>
        <w:t xml:space="preserve">solicita </w:t>
      </w:r>
      <w:proofErr w:type="spellStart"/>
      <w:r>
        <w:rPr>
          <w:sz w:val="24"/>
        </w:rPr>
        <w:t>restricţionarea</w:t>
      </w:r>
      <w:proofErr w:type="spellEnd"/>
      <w:r>
        <w:rPr>
          <w:sz w:val="24"/>
        </w:rPr>
        <w:t xml:space="preserve"> prelucrării</w:t>
      </w:r>
      <w:r>
        <w:rPr>
          <w:spacing w:val="25"/>
          <w:sz w:val="24"/>
        </w:rPr>
        <w:t xml:space="preserve"> </w:t>
      </w:r>
      <w:r>
        <w:rPr>
          <w:sz w:val="24"/>
        </w:rPr>
        <w:t>în</w:t>
      </w:r>
      <w:r>
        <w:rPr>
          <w:spacing w:val="28"/>
          <w:sz w:val="24"/>
        </w:rPr>
        <w:t xml:space="preserve"> </w:t>
      </w:r>
      <w:r>
        <w:rPr>
          <w:sz w:val="24"/>
        </w:rPr>
        <w:t>cazul</w:t>
      </w:r>
      <w:r>
        <w:rPr>
          <w:spacing w:val="26"/>
          <w:sz w:val="24"/>
        </w:rPr>
        <w:t xml:space="preserve"> </w:t>
      </w:r>
      <w:r>
        <w:rPr>
          <w:sz w:val="24"/>
        </w:rPr>
        <w:t>în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care </w:t>
      </w:r>
      <w:proofErr w:type="spellStart"/>
      <w:r>
        <w:rPr>
          <w:sz w:val="24"/>
        </w:rPr>
        <w:t>contestaţi</w:t>
      </w:r>
      <w:proofErr w:type="spellEnd"/>
      <w:r>
        <w:rPr>
          <w:sz w:val="24"/>
        </w:rPr>
        <w:t xml:space="preserve"> exactitatea datelor, precum </w:t>
      </w:r>
      <w:proofErr w:type="spellStart"/>
      <w:r>
        <w:rPr>
          <w:sz w:val="24"/>
        </w:rPr>
        <w:t>şi</w:t>
      </w:r>
      <w:proofErr w:type="spellEnd"/>
      <w:r>
        <w:rPr>
          <w:sz w:val="24"/>
        </w:rPr>
        <w:t xml:space="preserve"> în alte cazuri prevăzute de lege;</w:t>
      </w:r>
    </w:p>
    <w:p w14:paraId="3A581B8B" w14:textId="77777777" w:rsidR="0030730F" w:rsidRDefault="00000000">
      <w:pPr>
        <w:pStyle w:val="ListParagraph"/>
        <w:numPr>
          <w:ilvl w:val="0"/>
          <w:numId w:val="1"/>
        </w:numPr>
        <w:tabs>
          <w:tab w:val="left" w:pos="748"/>
        </w:tabs>
        <w:spacing w:line="275" w:lineRule="exact"/>
        <w:rPr>
          <w:sz w:val="24"/>
        </w:rPr>
      </w:pPr>
      <w:r>
        <w:rPr>
          <w:sz w:val="24"/>
        </w:rPr>
        <w:t>dreptul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vă</w:t>
      </w:r>
      <w:r>
        <w:rPr>
          <w:spacing w:val="-2"/>
          <w:sz w:val="24"/>
        </w:rPr>
        <w:t xml:space="preserve"> </w:t>
      </w:r>
      <w:r>
        <w:rPr>
          <w:sz w:val="24"/>
        </w:rPr>
        <w:t>opune</w:t>
      </w:r>
      <w:r>
        <w:rPr>
          <w:spacing w:val="-1"/>
          <w:sz w:val="24"/>
        </w:rPr>
        <w:t xml:space="preserve"> </w:t>
      </w:r>
      <w:r>
        <w:rPr>
          <w:sz w:val="24"/>
        </w:rPr>
        <w:t>în</w:t>
      </w:r>
      <w:r>
        <w:rPr>
          <w:spacing w:val="2"/>
          <w:sz w:val="24"/>
        </w:rPr>
        <w:t xml:space="preserve"> </w:t>
      </w:r>
      <w:r>
        <w:rPr>
          <w:sz w:val="24"/>
        </w:rPr>
        <w:t>orice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moment;</w:t>
      </w:r>
    </w:p>
    <w:p w14:paraId="61256834" w14:textId="77777777" w:rsidR="0030730F" w:rsidRDefault="00000000">
      <w:pPr>
        <w:pStyle w:val="ListParagraph"/>
        <w:numPr>
          <w:ilvl w:val="0"/>
          <w:numId w:val="1"/>
        </w:numPr>
        <w:tabs>
          <w:tab w:val="left" w:pos="748"/>
        </w:tabs>
        <w:spacing w:before="40"/>
        <w:rPr>
          <w:sz w:val="24"/>
        </w:rPr>
      </w:pPr>
      <w:r>
        <w:rPr>
          <w:sz w:val="24"/>
        </w:rPr>
        <w:t>dreptul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portabilitatea</w:t>
      </w:r>
      <w:r>
        <w:rPr>
          <w:spacing w:val="-2"/>
          <w:sz w:val="24"/>
        </w:rPr>
        <w:t xml:space="preserve"> datelor;</w:t>
      </w:r>
    </w:p>
    <w:p w14:paraId="731B8262" w14:textId="77777777" w:rsidR="0030730F" w:rsidRDefault="00000000">
      <w:pPr>
        <w:pStyle w:val="ListParagraph"/>
        <w:numPr>
          <w:ilvl w:val="0"/>
          <w:numId w:val="1"/>
        </w:numPr>
        <w:tabs>
          <w:tab w:val="left" w:pos="748"/>
        </w:tabs>
        <w:spacing w:before="44" w:line="276" w:lineRule="auto"/>
        <w:ind w:right="143"/>
        <w:jc w:val="both"/>
        <w:rPr>
          <w:sz w:val="24"/>
        </w:rPr>
      </w:pPr>
      <w:r>
        <w:rPr>
          <w:sz w:val="24"/>
        </w:rPr>
        <w:t xml:space="preserve">dreptul de retragere a </w:t>
      </w:r>
      <w:proofErr w:type="spellStart"/>
      <w:r>
        <w:rPr>
          <w:sz w:val="24"/>
        </w:rPr>
        <w:t>consimţământului</w:t>
      </w:r>
      <w:proofErr w:type="spellEnd"/>
      <w:r>
        <w:rPr>
          <w:sz w:val="24"/>
        </w:rPr>
        <w:t xml:space="preserve"> – în cazurile în care prelucrarea se întemeiază pe </w:t>
      </w:r>
      <w:proofErr w:type="spellStart"/>
      <w:r>
        <w:rPr>
          <w:sz w:val="24"/>
        </w:rPr>
        <w:t>consimţământul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dumneavoastră,</w:t>
      </w:r>
      <w:r>
        <w:rPr>
          <w:spacing w:val="-7"/>
          <w:sz w:val="24"/>
        </w:rPr>
        <w:t xml:space="preserve"> </w:t>
      </w:r>
      <w:r>
        <w:rPr>
          <w:sz w:val="24"/>
        </w:rPr>
        <w:t>vi-l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puteţi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retrage</w:t>
      </w:r>
      <w:r>
        <w:rPr>
          <w:spacing w:val="-8"/>
          <w:sz w:val="24"/>
        </w:rPr>
        <w:t xml:space="preserve"> </w:t>
      </w:r>
      <w:r>
        <w:rPr>
          <w:sz w:val="24"/>
        </w:rPr>
        <w:t>oricând.</w:t>
      </w:r>
      <w:r>
        <w:rPr>
          <w:spacing w:val="-7"/>
          <w:sz w:val="24"/>
        </w:rPr>
        <w:t xml:space="preserve"> </w:t>
      </w:r>
      <w:r>
        <w:rPr>
          <w:sz w:val="24"/>
        </w:rPr>
        <w:t>Retragerea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consimţământului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va</w:t>
      </w:r>
      <w:r>
        <w:rPr>
          <w:spacing w:val="-8"/>
          <w:sz w:val="24"/>
        </w:rPr>
        <w:t xml:space="preserve"> </w:t>
      </w:r>
      <w:r>
        <w:rPr>
          <w:sz w:val="24"/>
        </w:rPr>
        <w:t>avea efecte</w:t>
      </w:r>
      <w:r>
        <w:rPr>
          <w:spacing w:val="-12"/>
          <w:sz w:val="24"/>
        </w:rPr>
        <w:t xml:space="preserve"> </w:t>
      </w:r>
      <w:r>
        <w:rPr>
          <w:sz w:val="24"/>
        </w:rPr>
        <w:t>doar</w:t>
      </w:r>
      <w:r>
        <w:rPr>
          <w:spacing w:val="-11"/>
          <w:sz w:val="24"/>
        </w:rPr>
        <w:t xml:space="preserve"> </w:t>
      </w:r>
      <w:r>
        <w:rPr>
          <w:sz w:val="24"/>
        </w:rPr>
        <w:t>pentru</w:t>
      </w:r>
      <w:r>
        <w:rPr>
          <w:spacing w:val="-11"/>
          <w:sz w:val="24"/>
        </w:rPr>
        <w:t xml:space="preserve"> </w:t>
      </w:r>
      <w:r>
        <w:rPr>
          <w:sz w:val="24"/>
        </w:rPr>
        <w:t>viitor,</w:t>
      </w:r>
      <w:r>
        <w:rPr>
          <w:spacing w:val="-11"/>
          <w:sz w:val="24"/>
        </w:rPr>
        <w:t xml:space="preserve"> </w:t>
      </w:r>
      <w:r>
        <w:rPr>
          <w:sz w:val="24"/>
        </w:rPr>
        <w:t>prelucrarea</w:t>
      </w:r>
      <w:r>
        <w:rPr>
          <w:spacing w:val="-12"/>
          <w:sz w:val="24"/>
        </w:rPr>
        <w:t xml:space="preserve"> </w:t>
      </w:r>
      <w:r>
        <w:rPr>
          <w:sz w:val="24"/>
        </w:rPr>
        <w:t>efectuată</w:t>
      </w:r>
      <w:r>
        <w:rPr>
          <w:spacing w:val="-9"/>
          <w:sz w:val="24"/>
        </w:rPr>
        <w:t xml:space="preserve"> </w:t>
      </w:r>
      <w:r>
        <w:rPr>
          <w:sz w:val="24"/>
        </w:rPr>
        <w:t>anterior</w:t>
      </w:r>
      <w:r>
        <w:rPr>
          <w:spacing w:val="-12"/>
          <w:sz w:val="24"/>
        </w:rPr>
        <w:t xml:space="preserve"> </w:t>
      </w:r>
      <w:r>
        <w:rPr>
          <w:sz w:val="24"/>
        </w:rPr>
        <w:t>retragerii</w:t>
      </w:r>
      <w:r>
        <w:rPr>
          <w:spacing w:val="-10"/>
          <w:sz w:val="24"/>
        </w:rPr>
        <w:t xml:space="preserve"> </w:t>
      </w:r>
      <w:r>
        <w:rPr>
          <w:sz w:val="24"/>
        </w:rPr>
        <w:t>rămânând</w:t>
      </w:r>
      <w:r>
        <w:rPr>
          <w:spacing w:val="-11"/>
          <w:sz w:val="24"/>
        </w:rPr>
        <w:t xml:space="preserve"> </w:t>
      </w:r>
      <w:r>
        <w:rPr>
          <w:sz w:val="24"/>
        </w:rPr>
        <w:t>în</w:t>
      </w:r>
      <w:r>
        <w:rPr>
          <w:spacing w:val="-11"/>
          <w:sz w:val="24"/>
        </w:rPr>
        <w:t xml:space="preserve"> </w:t>
      </w:r>
      <w:r>
        <w:rPr>
          <w:sz w:val="24"/>
        </w:rPr>
        <w:t>continuare</w:t>
      </w:r>
      <w:r>
        <w:rPr>
          <w:spacing w:val="-12"/>
          <w:sz w:val="24"/>
        </w:rPr>
        <w:t xml:space="preserve"> </w:t>
      </w:r>
      <w:r>
        <w:rPr>
          <w:sz w:val="24"/>
        </w:rPr>
        <w:t>valabilă;</w:t>
      </w:r>
    </w:p>
    <w:p w14:paraId="0165CE3C" w14:textId="77777777" w:rsidR="0030730F" w:rsidRDefault="00000000">
      <w:pPr>
        <w:pStyle w:val="ListParagraph"/>
        <w:numPr>
          <w:ilvl w:val="0"/>
          <w:numId w:val="1"/>
        </w:numPr>
        <w:tabs>
          <w:tab w:val="left" w:pos="748"/>
        </w:tabs>
        <w:spacing w:line="272" w:lineRule="exact"/>
        <w:jc w:val="both"/>
        <w:rPr>
          <w:sz w:val="24"/>
        </w:rPr>
      </w:pPr>
      <w:r>
        <w:rPr>
          <w:sz w:val="24"/>
        </w:rPr>
        <w:t>dreptul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depune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plângere</w:t>
      </w:r>
      <w:r>
        <w:rPr>
          <w:spacing w:val="-2"/>
          <w:sz w:val="24"/>
        </w:rPr>
        <w:t xml:space="preserve"> </w:t>
      </w:r>
      <w:r>
        <w:rPr>
          <w:sz w:val="24"/>
        </w:rPr>
        <w:t>la autoritatea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supraveghere competentă, </w:t>
      </w:r>
      <w:r>
        <w:rPr>
          <w:spacing w:val="-2"/>
          <w:sz w:val="24"/>
        </w:rPr>
        <w:t>respectiv:</w:t>
      </w:r>
    </w:p>
    <w:p w14:paraId="39A5852D" w14:textId="77777777" w:rsidR="0030730F" w:rsidRDefault="0030730F">
      <w:pPr>
        <w:pStyle w:val="BodyText"/>
        <w:spacing w:before="53"/>
        <w:ind w:left="0" w:firstLine="0"/>
      </w:pPr>
    </w:p>
    <w:p w14:paraId="1DF2DDBA" w14:textId="77777777" w:rsidR="0030730F" w:rsidRDefault="00000000">
      <w:pPr>
        <w:spacing w:line="276" w:lineRule="auto"/>
        <w:ind w:left="27"/>
        <w:rPr>
          <w:b/>
          <w:sz w:val="24"/>
        </w:rPr>
      </w:pPr>
      <w:r>
        <w:rPr>
          <w:b/>
          <w:sz w:val="24"/>
        </w:rPr>
        <w:t>AUTORITATEA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NAŢIONALĂ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SUPRAVEGHERE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PRELUCRĂRII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DATELOR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CU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CARACTER PERSONAL.</w:t>
      </w:r>
    </w:p>
    <w:p w14:paraId="0930E75D" w14:textId="77777777" w:rsidR="0030730F" w:rsidRDefault="00000000">
      <w:pPr>
        <w:spacing w:before="1" w:line="276" w:lineRule="auto"/>
        <w:ind w:left="27"/>
        <w:rPr>
          <w:b/>
          <w:sz w:val="24"/>
        </w:rPr>
      </w:pPr>
      <w:proofErr w:type="spellStart"/>
      <w:r>
        <w:rPr>
          <w:b/>
          <w:sz w:val="24"/>
        </w:rPr>
        <w:t>Mun</w:t>
      </w:r>
      <w:proofErr w:type="spellEnd"/>
      <w:r>
        <w:rPr>
          <w:b/>
          <w:spacing w:val="79"/>
          <w:sz w:val="24"/>
        </w:rPr>
        <w:t xml:space="preserve"> </w:t>
      </w:r>
      <w:r>
        <w:rPr>
          <w:b/>
          <w:sz w:val="24"/>
        </w:rPr>
        <w:t>.</w:t>
      </w:r>
      <w:r>
        <w:rPr>
          <w:b/>
          <w:spacing w:val="75"/>
          <w:sz w:val="24"/>
        </w:rPr>
        <w:t xml:space="preserve"> </w:t>
      </w:r>
      <w:proofErr w:type="spellStart"/>
      <w:r>
        <w:rPr>
          <w:b/>
          <w:sz w:val="24"/>
        </w:rPr>
        <w:t>Bucureşti</w:t>
      </w:r>
      <w:proofErr w:type="spellEnd"/>
      <w:r>
        <w:rPr>
          <w:b/>
          <w:spacing w:val="78"/>
          <w:sz w:val="24"/>
        </w:rPr>
        <w:t xml:space="preserve"> </w:t>
      </w:r>
      <w:r>
        <w:rPr>
          <w:b/>
          <w:sz w:val="24"/>
        </w:rPr>
        <w:t>,</w:t>
      </w:r>
      <w:r>
        <w:rPr>
          <w:b/>
          <w:spacing w:val="78"/>
          <w:sz w:val="24"/>
        </w:rPr>
        <w:t xml:space="preserve"> </w:t>
      </w:r>
      <w:proofErr w:type="spellStart"/>
      <w:r>
        <w:rPr>
          <w:b/>
          <w:sz w:val="24"/>
        </w:rPr>
        <w:t>Blvd</w:t>
      </w:r>
      <w:proofErr w:type="spellEnd"/>
      <w:r>
        <w:rPr>
          <w:b/>
          <w:sz w:val="24"/>
        </w:rPr>
        <w:t>.</w:t>
      </w:r>
      <w:r>
        <w:rPr>
          <w:b/>
          <w:spacing w:val="78"/>
          <w:sz w:val="24"/>
        </w:rPr>
        <w:t xml:space="preserve"> </w:t>
      </w:r>
      <w:r>
        <w:rPr>
          <w:b/>
          <w:sz w:val="24"/>
        </w:rPr>
        <w:t>G-ral</w:t>
      </w:r>
      <w:r>
        <w:rPr>
          <w:b/>
          <w:spacing w:val="78"/>
          <w:sz w:val="24"/>
        </w:rPr>
        <w:t xml:space="preserve"> </w:t>
      </w:r>
      <w:r>
        <w:rPr>
          <w:b/>
          <w:sz w:val="24"/>
        </w:rPr>
        <w:t>Gheorghe</w:t>
      </w:r>
      <w:r>
        <w:rPr>
          <w:b/>
          <w:spacing w:val="79"/>
          <w:sz w:val="24"/>
        </w:rPr>
        <w:t xml:space="preserve"> </w:t>
      </w:r>
      <w:r>
        <w:rPr>
          <w:b/>
          <w:sz w:val="24"/>
        </w:rPr>
        <w:t>Magheru</w:t>
      </w:r>
      <w:r>
        <w:rPr>
          <w:b/>
          <w:spacing w:val="79"/>
          <w:sz w:val="24"/>
        </w:rPr>
        <w:t xml:space="preserve"> </w:t>
      </w:r>
      <w:r>
        <w:rPr>
          <w:b/>
          <w:sz w:val="24"/>
        </w:rPr>
        <w:t>nr.</w:t>
      </w:r>
      <w:r>
        <w:rPr>
          <w:b/>
          <w:spacing w:val="78"/>
          <w:sz w:val="24"/>
        </w:rPr>
        <w:t xml:space="preserve"> </w:t>
      </w:r>
      <w:r>
        <w:rPr>
          <w:b/>
          <w:sz w:val="24"/>
        </w:rPr>
        <w:t>28-30</w:t>
      </w:r>
      <w:r>
        <w:rPr>
          <w:b/>
          <w:spacing w:val="78"/>
          <w:sz w:val="24"/>
        </w:rPr>
        <w:t xml:space="preserve"> </w:t>
      </w:r>
      <w:r>
        <w:rPr>
          <w:b/>
          <w:sz w:val="24"/>
        </w:rPr>
        <w:t>Sector</w:t>
      </w:r>
      <w:r>
        <w:rPr>
          <w:b/>
          <w:spacing w:val="76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78"/>
          <w:sz w:val="24"/>
        </w:rPr>
        <w:t xml:space="preserve"> </w:t>
      </w:r>
      <w:r>
        <w:rPr>
          <w:b/>
          <w:sz w:val="24"/>
        </w:rPr>
        <w:t>cod</w:t>
      </w:r>
      <w:r>
        <w:rPr>
          <w:b/>
          <w:spacing w:val="79"/>
          <w:sz w:val="24"/>
        </w:rPr>
        <w:t xml:space="preserve"> </w:t>
      </w:r>
      <w:proofErr w:type="spellStart"/>
      <w:r>
        <w:rPr>
          <w:b/>
          <w:sz w:val="24"/>
        </w:rPr>
        <w:t>poştal</w:t>
      </w:r>
      <w:proofErr w:type="spellEnd"/>
      <w:r>
        <w:rPr>
          <w:b/>
          <w:spacing w:val="78"/>
          <w:sz w:val="24"/>
        </w:rPr>
        <w:t xml:space="preserve"> </w:t>
      </w:r>
      <w:r>
        <w:rPr>
          <w:b/>
          <w:sz w:val="24"/>
        </w:rPr>
        <w:t>010336; Tel. +40.318.059.211;</w:t>
      </w:r>
    </w:p>
    <w:p w14:paraId="34289681" w14:textId="77777777" w:rsidR="0030730F" w:rsidRDefault="00000000">
      <w:pPr>
        <w:spacing w:line="270" w:lineRule="exact"/>
        <w:ind w:left="27"/>
        <w:rPr>
          <w:b/>
          <w:sz w:val="24"/>
        </w:rPr>
      </w:pPr>
      <w:r>
        <w:rPr>
          <w:b/>
          <w:spacing w:val="-2"/>
          <w:sz w:val="24"/>
        </w:rPr>
        <w:t>Fax.+40.318.059.602;</w:t>
      </w:r>
    </w:p>
    <w:p w14:paraId="1422A3CA" w14:textId="77777777" w:rsidR="0030730F" w:rsidRDefault="00000000">
      <w:pPr>
        <w:spacing w:before="41"/>
        <w:ind w:left="27"/>
        <w:rPr>
          <w:sz w:val="24"/>
        </w:rPr>
      </w:pPr>
      <w:r>
        <w:rPr>
          <w:b/>
          <w:sz w:val="24"/>
        </w:rPr>
        <w:t>e-mail</w:t>
      </w:r>
      <w:r>
        <w:rPr>
          <w:b/>
          <w:spacing w:val="-3"/>
          <w:sz w:val="24"/>
        </w:rPr>
        <w:t xml:space="preserve"> </w:t>
      </w:r>
      <w:hyperlink r:id="rId8">
        <w:r w:rsidR="0030730F">
          <w:rPr>
            <w:spacing w:val="-2"/>
            <w:sz w:val="24"/>
            <w:u w:val="single"/>
          </w:rPr>
          <w:t>anspdcp@dataprotection.ro</w:t>
        </w:r>
      </w:hyperlink>
    </w:p>
    <w:p w14:paraId="0FF23675" w14:textId="77777777" w:rsidR="0030730F" w:rsidRDefault="0030730F">
      <w:pPr>
        <w:pStyle w:val="BodyText"/>
        <w:spacing w:before="82"/>
        <w:ind w:left="0" w:firstLine="0"/>
      </w:pPr>
    </w:p>
    <w:p w14:paraId="5A1FD136" w14:textId="372CF706" w:rsidR="0030730F" w:rsidRDefault="00000000">
      <w:pPr>
        <w:pStyle w:val="BodyText"/>
        <w:ind w:left="27" w:right="140" w:firstLine="331"/>
        <w:jc w:val="both"/>
      </w:pPr>
      <w:r>
        <w:t xml:space="preserve">Vă </w:t>
      </w:r>
      <w:proofErr w:type="spellStart"/>
      <w:r>
        <w:t>puteţi</w:t>
      </w:r>
      <w:proofErr w:type="spellEnd"/>
      <w:r>
        <w:t xml:space="preserve"> exercita aceste drepturi prin simpla transmitere</w:t>
      </w:r>
      <w:r>
        <w:rPr>
          <w:spacing w:val="40"/>
        </w:rPr>
        <w:t xml:space="preserve"> </w:t>
      </w:r>
      <w:r>
        <w:t xml:space="preserve">a unei solicitări la sediul </w:t>
      </w:r>
      <w:r w:rsidR="00BD0C44">
        <w:t xml:space="preserve">Grădiniței cu Program Prelungit Zâna Zorilor, strada </w:t>
      </w:r>
      <w:proofErr w:type="spellStart"/>
      <w:r w:rsidR="00BD0C44">
        <w:t>Sighisoarei</w:t>
      </w:r>
      <w:proofErr w:type="spellEnd"/>
      <w:r w:rsidR="00BD0C44">
        <w:t>, nr 15</w:t>
      </w:r>
      <w:r>
        <w:t xml:space="preserve">, municipiul Cluj-Napoca, </w:t>
      </w:r>
      <w:proofErr w:type="spellStart"/>
      <w:r>
        <w:t>judeţul</w:t>
      </w:r>
      <w:proofErr w:type="spellEnd"/>
      <w:r>
        <w:t xml:space="preserve"> Cluj, prin e-mail la: </w:t>
      </w:r>
      <w:hyperlink r:id="rId9" w:history="1">
        <w:r w:rsidR="00BD0C44" w:rsidRPr="00CB7C44">
          <w:rPr>
            <w:rStyle w:val="Hyperlink"/>
          </w:rPr>
          <w:t>gradinita58@yahoo.com</w:t>
        </w:r>
      </w:hyperlink>
      <w:r>
        <w:rPr>
          <w:color w:val="0000FF"/>
          <w:spacing w:val="40"/>
        </w:rPr>
        <w:t xml:space="preserve"> </w:t>
      </w:r>
      <w:r>
        <w:t>ori</w:t>
      </w:r>
      <w:r>
        <w:rPr>
          <w:spacing w:val="-1"/>
        </w:rPr>
        <w:t xml:space="preserve"> </w:t>
      </w:r>
      <w:r>
        <w:t>telefonic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numărul:</w:t>
      </w:r>
      <w:r>
        <w:rPr>
          <w:spacing w:val="-2"/>
        </w:rPr>
        <w:t xml:space="preserve"> </w:t>
      </w:r>
      <w:r>
        <w:t>0264-</w:t>
      </w:r>
      <w:r w:rsidR="00BD0C44">
        <w:t>453188</w:t>
      </w:r>
      <w:r>
        <w:t>. În</w:t>
      </w:r>
      <w:r>
        <w:rPr>
          <w:spacing w:val="-3"/>
        </w:rPr>
        <w:t xml:space="preserve"> </w:t>
      </w:r>
      <w:r>
        <w:t>plus,</w:t>
      </w:r>
      <w:r>
        <w:rPr>
          <w:spacing w:val="-2"/>
        </w:rPr>
        <w:t xml:space="preserve"> </w:t>
      </w:r>
      <w:r>
        <w:t>Responsabilul</w:t>
      </w:r>
      <w:r>
        <w:rPr>
          <w:spacing w:val="-2"/>
        </w:rPr>
        <w:t xml:space="preserve"> </w:t>
      </w:r>
      <w:r>
        <w:t xml:space="preserve">cu </w:t>
      </w:r>
      <w:proofErr w:type="spellStart"/>
      <w:r>
        <w:t>protecţia</w:t>
      </w:r>
      <w:proofErr w:type="spellEnd"/>
      <w:r>
        <w:t xml:space="preserve"> datelor din cadrul </w:t>
      </w:r>
      <w:r w:rsidR="00BD0C44">
        <w:t xml:space="preserve">Grădiniței cu Program Prelungit Zâna Zorilor </w:t>
      </w:r>
      <w:r>
        <w:t xml:space="preserve">poate fi contactat dacă există nelămuriri cu privire la orice aspect ce </w:t>
      </w:r>
      <w:proofErr w:type="spellStart"/>
      <w:r>
        <w:t>ţine</w:t>
      </w:r>
      <w:proofErr w:type="spellEnd"/>
      <w:r>
        <w:t xml:space="preserve"> de </w:t>
      </w:r>
      <w:proofErr w:type="spellStart"/>
      <w:r>
        <w:t>protecţia</w:t>
      </w:r>
      <w:proofErr w:type="spellEnd"/>
      <w:r>
        <w:t xml:space="preserve"> datelor personale, printr-o cerere trimisă la datele de contact anterior </w:t>
      </w:r>
      <w:proofErr w:type="spellStart"/>
      <w:r>
        <w:t>menţionate</w:t>
      </w:r>
      <w:proofErr w:type="spellEnd"/>
      <w:r>
        <w:t>.</w:t>
      </w:r>
    </w:p>
    <w:p w14:paraId="11A9F2FD" w14:textId="77777777" w:rsidR="0030730F" w:rsidRDefault="0030730F">
      <w:pPr>
        <w:pStyle w:val="BodyText"/>
        <w:spacing w:before="10"/>
        <w:ind w:left="0" w:firstLine="0"/>
      </w:pPr>
    </w:p>
    <w:p w14:paraId="3FDB9CBE" w14:textId="5189D36E" w:rsidR="0030730F" w:rsidRDefault="00000000">
      <w:pPr>
        <w:spacing w:line="278" w:lineRule="auto"/>
        <w:ind w:left="27"/>
        <w:rPr>
          <w:b/>
          <w:sz w:val="24"/>
        </w:rPr>
      </w:pPr>
      <w:r>
        <w:rPr>
          <w:b/>
          <w:color w:val="0000FF"/>
          <w:sz w:val="24"/>
        </w:rPr>
        <w:t>Responsabil</w:t>
      </w:r>
      <w:r>
        <w:rPr>
          <w:b/>
          <w:color w:val="0000FF"/>
          <w:spacing w:val="67"/>
          <w:sz w:val="24"/>
        </w:rPr>
        <w:t xml:space="preserve"> </w:t>
      </w:r>
      <w:r>
        <w:rPr>
          <w:b/>
          <w:color w:val="0000FF"/>
          <w:sz w:val="24"/>
        </w:rPr>
        <w:t>de</w:t>
      </w:r>
      <w:r>
        <w:rPr>
          <w:b/>
          <w:color w:val="0000FF"/>
          <w:spacing w:val="40"/>
          <w:sz w:val="24"/>
        </w:rPr>
        <w:t xml:space="preserve"> </w:t>
      </w:r>
      <w:proofErr w:type="spellStart"/>
      <w:r>
        <w:rPr>
          <w:b/>
          <w:color w:val="0000FF"/>
          <w:sz w:val="24"/>
        </w:rPr>
        <w:t>protecţia</w:t>
      </w:r>
      <w:proofErr w:type="spellEnd"/>
      <w:r>
        <w:rPr>
          <w:b/>
          <w:color w:val="0000FF"/>
          <w:spacing w:val="66"/>
          <w:sz w:val="24"/>
        </w:rPr>
        <w:t xml:space="preserve"> </w:t>
      </w:r>
      <w:r>
        <w:rPr>
          <w:b/>
          <w:color w:val="0000FF"/>
          <w:sz w:val="24"/>
        </w:rPr>
        <w:t>datelor</w:t>
      </w:r>
      <w:r>
        <w:rPr>
          <w:b/>
          <w:color w:val="0000FF"/>
          <w:spacing w:val="40"/>
          <w:sz w:val="24"/>
        </w:rPr>
        <w:t xml:space="preserve"> </w:t>
      </w:r>
      <w:r>
        <w:rPr>
          <w:b/>
          <w:color w:val="0000FF"/>
          <w:sz w:val="24"/>
        </w:rPr>
        <w:t>cu</w:t>
      </w:r>
      <w:r>
        <w:rPr>
          <w:b/>
          <w:color w:val="0000FF"/>
          <w:spacing w:val="67"/>
          <w:sz w:val="24"/>
        </w:rPr>
        <w:t xml:space="preserve"> </w:t>
      </w:r>
      <w:r>
        <w:rPr>
          <w:b/>
          <w:color w:val="0000FF"/>
          <w:sz w:val="24"/>
        </w:rPr>
        <w:t>caracter</w:t>
      </w:r>
      <w:r>
        <w:rPr>
          <w:b/>
          <w:color w:val="0000FF"/>
          <w:spacing w:val="40"/>
          <w:sz w:val="24"/>
        </w:rPr>
        <w:t xml:space="preserve"> </w:t>
      </w:r>
      <w:r>
        <w:rPr>
          <w:b/>
          <w:color w:val="0000FF"/>
          <w:sz w:val="24"/>
        </w:rPr>
        <w:t>personal</w:t>
      </w:r>
      <w:r>
        <w:rPr>
          <w:b/>
          <w:color w:val="0000FF"/>
          <w:spacing w:val="66"/>
          <w:sz w:val="24"/>
        </w:rPr>
        <w:t xml:space="preserve"> </w:t>
      </w:r>
      <w:r>
        <w:rPr>
          <w:b/>
          <w:color w:val="0000FF"/>
          <w:sz w:val="24"/>
        </w:rPr>
        <w:t>de</w:t>
      </w:r>
      <w:r>
        <w:rPr>
          <w:b/>
          <w:color w:val="0000FF"/>
          <w:spacing w:val="40"/>
          <w:sz w:val="24"/>
        </w:rPr>
        <w:t xml:space="preserve"> </w:t>
      </w:r>
      <w:r>
        <w:rPr>
          <w:b/>
          <w:color w:val="0000FF"/>
          <w:sz w:val="24"/>
        </w:rPr>
        <w:t>la</w:t>
      </w:r>
      <w:r>
        <w:rPr>
          <w:b/>
          <w:color w:val="0000FF"/>
          <w:spacing w:val="66"/>
          <w:sz w:val="24"/>
        </w:rPr>
        <w:t xml:space="preserve"> </w:t>
      </w:r>
      <w:r>
        <w:rPr>
          <w:b/>
          <w:color w:val="0000FF"/>
          <w:sz w:val="24"/>
        </w:rPr>
        <w:t>nivelul</w:t>
      </w:r>
      <w:r>
        <w:rPr>
          <w:b/>
          <w:color w:val="0000FF"/>
          <w:spacing w:val="74"/>
          <w:sz w:val="24"/>
        </w:rPr>
        <w:t xml:space="preserve"> </w:t>
      </w:r>
      <w:r w:rsidR="00BD0C44">
        <w:rPr>
          <w:b/>
          <w:color w:val="0000FF"/>
          <w:sz w:val="24"/>
        </w:rPr>
        <w:t xml:space="preserve">Grădiniței cu Program Prelungit Zâna Zorilor </w:t>
      </w:r>
      <w:r>
        <w:rPr>
          <w:b/>
          <w:color w:val="0000FF"/>
          <w:spacing w:val="-2"/>
          <w:sz w:val="24"/>
        </w:rPr>
        <w:t>:</w:t>
      </w:r>
    </w:p>
    <w:p w14:paraId="6718EDC7" w14:textId="77777777" w:rsidR="0030730F" w:rsidRDefault="0030730F">
      <w:pPr>
        <w:pStyle w:val="BodyText"/>
        <w:spacing w:before="79"/>
        <w:ind w:left="0" w:firstLine="0"/>
        <w:rPr>
          <w:b/>
        </w:rPr>
      </w:pPr>
    </w:p>
    <w:p w14:paraId="705F098F" w14:textId="77777777" w:rsidR="00BD0C44" w:rsidRDefault="00BD0C44">
      <w:pPr>
        <w:spacing w:before="1" w:line="273" w:lineRule="auto"/>
        <w:ind w:left="27" w:right="7591"/>
        <w:rPr>
          <w:b/>
          <w:sz w:val="24"/>
        </w:rPr>
      </w:pPr>
      <w:r>
        <w:rPr>
          <w:b/>
          <w:sz w:val="24"/>
        </w:rPr>
        <w:t xml:space="preserve">Bia Roxana </w:t>
      </w:r>
    </w:p>
    <w:p w14:paraId="4266D372" w14:textId="674702B1" w:rsidR="0030730F" w:rsidRDefault="00000000">
      <w:pPr>
        <w:spacing w:before="1" w:line="273" w:lineRule="auto"/>
        <w:ind w:left="27" w:right="7591"/>
        <w:rPr>
          <w:b/>
          <w:sz w:val="24"/>
        </w:rPr>
      </w:pPr>
      <w:r>
        <w:rPr>
          <w:b/>
          <w:sz w:val="24"/>
        </w:rPr>
        <w:t>Tel.: 0264-458.320</w:t>
      </w:r>
    </w:p>
    <w:p w14:paraId="7DCA8252" w14:textId="3608D41C" w:rsidR="0030730F" w:rsidRDefault="00000000">
      <w:pPr>
        <w:pStyle w:val="BodyText"/>
        <w:spacing w:line="233" w:lineRule="exact"/>
        <w:ind w:left="27" w:firstLine="0"/>
      </w:pPr>
      <w:r>
        <w:rPr>
          <w:b/>
        </w:rPr>
        <w:t>E-mail:</w:t>
      </w:r>
      <w:r>
        <w:rPr>
          <w:b/>
          <w:spacing w:val="-3"/>
        </w:rPr>
        <w:t xml:space="preserve"> </w:t>
      </w:r>
      <w:r w:rsidR="00BD0C44">
        <w:rPr>
          <w:color w:val="0000FF"/>
          <w:spacing w:val="-2"/>
          <w:u w:val="single" w:color="0000FF"/>
        </w:rPr>
        <w:t>gradinița58@yahoo.com</w:t>
      </w:r>
    </w:p>
    <w:sectPr w:rsidR="0030730F">
      <w:headerReference w:type="default" r:id="rId10"/>
      <w:type w:val="continuous"/>
      <w:pgSz w:w="11910" w:h="16840"/>
      <w:pgMar w:top="480" w:right="708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406BC" w14:textId="77777777" w:rsidR="004D04F5" w:rsidRDefault="004D04F5" w:rsidP="00834AA5">
      <w:r>
        <w:separator/>
      </w:r>
    </w:p>
  </w:endnote>
  <w:endnote w:type="continuationSeparator" w:id="0">
    <w:p w14:paraId="16AED663" w14:textId="77777777" w:rsidR="004D04F5" w:rsidRDefault="004D04F5" w:rsidP="00834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A4308" w14:textId="77777777" w:rsidR="004D04F5" w:rsidRDefault="004D04F5" w:rsidP="00834AA5">
      <w:r>
        <w:separator/>
      </w:r>
    </w:p>
  </w:footnote>
  <w:footnote w:type="continuationSeparator" w:id="0">
    <w:p w14:paraId="337727CD" w14:textId="77777777" w:rsidR="004D04F5" w:rsidRDefault="004D04F5" w:rsidP="00834A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88143" w14:textId="77777777" w:rsidR="00834AA5" w:rsidRPr="00AA6C34" w:rsidRDefault="00834AA5" w:rsidP="00834AA5">
    <w:pPr>
      <w:jc w:val="center"/>
      <w:rPr>
        <w:rFonts w:ascii="Calibri" w:eastAsia="Calibri" w:hAnsi="Calibri" w:cs="Calibri"/>
        <w:spacing w:val="1"/>
        <w:sz w:val="16"/>
        <w:szCs w:val="16"/>
      </w:rPr>
    </w:pPr>
    <w:bookmarkStart w:id="0" w:name="_Hlk145706333"/>
    <w:r w:rsidRPr="00AA6C34">
      <w:rPr>
        <w:rFonts w:ascii="Calibri" w:eastAsia="Calibri" w:hAnsi="Calibri" w:cs="Calibri"/>
        <w:sz w:val="16"/>
        <w:szCs w:val="16"/>
      </w:rPr>
      <w:t>R</w:t>
    </w:r>
    <w:r w:rsidRPr="00AA6C34">
      <w:rPr>
        <w:rFonts w:ascii="Calibri" w:eastAsia="Calibri" w:hAnsi="Calibri" w:cs="Calibri"/>
        <w:spacing w:val="1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O</w:t>
    </w:r>
    <w:r w:rsidRPr="00AA6C34">
      <w:rPr>
        <w:rFonts w:ascii="Calibri" w:eastAsia="Calibri" w:hAnsi="Calibri" w:cs="Calibri"/>
        <w:spacing w:val="-1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M</w:t>
    </w:r>
    <w:r w:rsidRPr="00AA6C34">
      <w:rPr>
        <w:rFonts w:ascii="Calibri" w:eastAsia="Calibri" w:hAnsi="Calibri" w:cs="Calibri"/>
        <w:spacing w:val="1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Â</w:t>
    </w:r>
    <w:r w:rsidRPr="00AA6C34">
      <w:rPr>
        <w:rFonts w:ascii="Calibri" w:eastAsia="Calibri" w:hAnsi="Calibri" w:cs="Calibri"/>
        <w:spacing w:val="1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N</w:t>
    </w:r>
    <w:r w:rsidRPr="00AA6C34">
      <w:rPr>
        <w:rFonts w:ascii="Calibri" w:eastAsia="Calibri" w:hAnsi="Calibri" w:cs="Calibri"/>
        <w:spacing w:val="-3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I</w:t>
    </w:r>
    <w:r w:rsidRPr="00AA6C34">
      <w:rPr>
        <w:rFonts w:ascii="Calibri" w:eastAsia="Calibri" w:hAnsi="Calibri" w:cs="Calibri"/>
        <w:spacing w:val="1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A</w:t>
    </w:r>
    <w:r w:rsidRPr="00AA6C34">
      <w:rPr>
        <w:rFonts w:ascii="Calibri" w:eastAsia="Calibri" w:hAnsi="Calibri" w:cs="Calibri"/>
        <w:spacing w:val="1"/>
        <w:sz w:val="16"/>
        <w:szCs w:val="16"/>
      </w:rPr>
      <w:t xml:space="preserve">   </w:t>
    </w:r>
  </w:p>
  <w:p w14:paraId="0483A05D" w14:textId="77777777" w:rsidR="00834AA5" w:rsidRPr="00AA6C34" w:rsidRDefault="00834AA5" w:rsidP="00834AA5">
    <w:pPr>
      <w:jc w:val="center"/>
      <w:rPr>
        <w:rFonts w:ascii="Calibri" w:eastAsia="Calibri" w:hAnsi="Calibri" w:cs="Calibri"/>
        <w:sz w:val="16"/>
        <w:szCs w:val="16"/>
      </w:rPr>
    </w:pPr>
    <w:r w:rsidRPr="00AA6C34">
      <w:rPr>
        <w:rFonts w:ascii="Calibri" w:eastAsia="Calibri" w:hAnsi="Calibri" w:cs="Calibri"/>
        <w:sz w:val="16"/>
        <w:szCs w:val="16"/>
      </w:rPr>
      <w:t>MINISTERUL</w:t>
    </w:r>
    <w:r w:rsidRPr="00AA6C34">
      <w:rPr>
        <w:rFonts w:ascii="Calibri" w:eastAsia="Calibri" w:hAnsi="Calibri" w:cs="Calibri"/>
        <w:spacing w:val="-8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EDUCAŢIEI</w:t>
    </w:r>
    <w:r>
      <w:rPr>
        <w:rFonts w:ascii="Calibri" w:eastAsia="Calibri" w:hAnsi="Calibri" w:cs="Calibri"/>
        <w:sz w:val="16"/>
        <w:szCs w:val="16"/>
      </w:rPr>
      <w:t xml:space="preserve"> ȘI CERCETĂRII</w:t>
    </w:r>
  </w:p>
  <w:p w14:paraId="48ABCC07" w14:textId="77777777" w:rsidR="00834AA5" w:rsidRPr="00AA6C34" w:rsidRDefault="00834AA5" w:rsidP="00834AA5">
    <w:pPr>
      <w:jc w:val="center"/>
      <w:rPr>
        <w:rFonts w:ascii="Calibri" w:eastAsia="Calibri" w:hAnsi="Calibri" w:cs="Calibri"/>
        <w:spacing w:val="1"/>
        <w:sz w:val="16"/>
        <w:szCs w:val="16"/>
      </w:rPr>
    </w:pPr>
    <w:r w:rsidRPr="00AA6C34">
      <w:rPr>
        <w:rFonts w:ascii="Calibri" w:eastAsia="Calibri" w:hAnsi="Calibri" w:cs="Calibri"/>
        <w:sz w:val="16"/>
        <w:szCs w:val="16"/>
      </w:rPr>
      <w:t xml:space="preserve">        INSPECTORATUL ŞCOLAR JUDEŢEAN CLUJ</w:t>
    </w:r>
  </w:p>
  <w:p w14:paraId="01BF03E2" w14:textId="77777777" w:rsidR="00834AA5" w:rsidRPr="00AA6C34" w:rsidRDefault="00834AA5" w:rsidP="00834AA5">
    <w:pPr>
      <w:jc w:val="center"/>
      <w:rPr>
        <w:rFonts w:ascii="Calibri" w:eastAsia="Calibri" w:hAnsi="Calibri" w:cs="Calibri"/>
        <w:b/>
        <w:bCs/>
        <w:spacing w:val="1"/>
        <w:sz w:val="16"/>
        <w:szCs w:val="16"/>
      </w:rPr>
    </w:pPr>
    <w:r w:rsidRPr="00AA6C34">
      <w:rPr>
        <w:rFonts w:ascii="Calibri" w:eastAsia="Calibri" w:hAnsi="Calibri" w:cs="Calibri"/>
        <w:b/>
        <w:bCs/>
        <w:sz w:val="16"/>
        <w:szCs w:val="16"/>
      </w:rPr>
      <w:t xml:space="preserve">      GRĂDINIŢA</w:t>
    </w:r>
    <w:r w:rsidRPr="00AA6C34">
      <w:rPr>
        <w:rFonts w:ascii="Calibri" w:eastAsia="Calibri" w:hAnsi="Calibri" w:cs="Calibri"/>
        <w:b/>
        <w:bCs/>
        <w:spacing w:val="-1"/>
        <w:sz w:val="16"/>
        <w:szCs w:val="16"/>
      </w:rPr>
      <w:t xml:space="preserve"> </w:t>
    </w:r>
    <w:r w:rsidRPr="00AA6C34">
      <w:rPr>
        <w:rFonts w:ascii="Calibri" w:eastAsia="Calibri" w:hAnsi="Calibri" w:cs="Calibri"/>
        <w:b/>
        <w:bCs/>
        <w:sz w:val="16"/>
        <w:szCs w:val="16"/>
      </w:rPr>
      <w:t>CU</w:t>
    </w:r>
    <w:r w:rsidRPr="00AA6C34">
      <w:rPr>
        <w:rFonts w:ascii="Calibri" w:eastAsia="Calibri" w:hAnsi="Calibri" w:cs="Calibri"/>
        <w:b/>
        <w:bCs/>
        <w:spacing w:val="-1"/>
        <w:sz w:val="16"/>
        <w:szCs w:val="16"/>
      </w:rPr>
      <w:t xml:space="preserve"> </w:t>
    </w:r>
    <w:r w:rsidRPr="00AA6C34">
      <w:rPr>
        <w:rFonts w:ascii="Calibri" w:eastAsia="Calibri" w:hAnsi="Calibri" w:cs="Calibri"/>
        <w:b/>
        <w:bCs/>
        <w:sz w:val="16"/>
        <w:szCs w:val="16"/>
      </w:rPr>
      <w:t>PROGRAM</w:t>
    </w:r>
    <w:r w:rsidRPr="00AA6C34">
      <w:rPr>
        <w:rFonts w:ascii="Calibri" w:eastAsia="Calibri" w:hAnsi="Calibri" w:cs="Calibri"/>
        <w:b/>
        <w:bCs/>
        <w:spacing w:val="-3"/>
        <w:sz w:val="16"/>
        <w:szCs w:val="16"/>
      </w:rPr>
      <w:t xml:space="preserve"> </w:t>
    </w:r>
    <w:r w:rsidRPr="00AA6C34">
      <w:rPr>
        <w:rFonts w:ascii="Calibri" w:eastAsia="Calibri" w:hAnsi="Calibri" w:cs="Calibri"/>
        <w:b/>
        <w:bCs/>
        <w:sz w:val="16"/>
        <w:szCs w:val="16"/>
      </w:rPr>
      <w:t>PRELUNGIT</w:t>
    </w:r>
    <w:r w:rsidRPr="00AA6C34">
      <w:rPr>
        <w:rFonts w:ascii="Calibri" w:eastAsia="Calibri" w:hAnsi="Calibri" w:cs="Calibri"/>
        <w:b/>
        <w:bCs/>
        <w:spacing w:val="-4"/>
        <w:sz w:val="16"/>
        <w:szCs w:val="16"/>
      </w:rPr>
      <w:t xml:space="preserve"> </w:t>
    </w:r>
    <w:r w:rsidRPr="00AA6C34">
      <w:rPr>
        <w:rFonts w:ascii="Calibri" w:eastAsia="Calibri" w:hAnsi="Calibri" w:cs="Calibri"/>
        <w:b/>
        <w:bCs/>
        <w:sz w:val="16"/>
        <w:szCs w:val="16"/>
      </w:rPr>
      <w:t>,,ZÂNA ZORILOR’’CLUJ-NAPOCA,</w:t>
    </w:r>
  </w:p>
  <w:p w14:paraId="1804B8B1" w14:textId="77777777" w:rsidR="00834AA5" w:rsidRPr="00AA6C34" w:rsidRDefault="00834AA5" w:rsidP="00834AA5">
    <w:pPr>
      <w:jc w:val="center"/>
      <w:rPr>
        <w:rFonts w:ascii="Calibri" w:eastAsia="Calibri" w:hAnsi="Calibri" w:cs="Calibri"/>
        <w:spacing w:val="1"/>
        <w:sz w:val="16"/>
        <w:szCs w:val="16"/>
      </w:rPr>
    </w:pPr>
    <w:r w:rsidRPr="00AA6C34">
      <w:rPr>
        <w:rFonts w:ascii="Calibri" w:eastAsia="Calibri" w:hAnsi="Calibri" w:cs="Calibri"/>
        <w:sz w:val="16"/>
        <w:szCs w:val="16"/>
      </w:rPr>
      <w:tab/>
      <w:t xml:space="preserve">Str. </w:t>
    </w:r>
    <w:proofErr w:type="spellStart"/>
    <w:r w:rsidRPr="00AA6C34">
      <w:rPr>
        <w:rFonts w:ascii="Calibri" w:eastAsia="Calibri" w:hAnsi="Calibri" w:cs="Calibri"/>
        <w:sz w:val="16"/>
        <w:szCs w:val="16"/>
      </w:rPr>
      <w:t>Sighisoarei</w:t>
    </w:r>
    <w:proofErr w:type="spellEnd"/>
    <w:r w:rsidRPr="00AA6C34">
      <w:rPr>
        <w:rFonts w:ascii="Calibri" w:eastAsia="Calibri" w:hAnsi="Calibri" w:cs="Calibri"/>
        <w:sz w:val="16"/>
        <w:szCs w:val="16"/>
      </w:rPr>
      <w:t xml:space="preserve"> nr 15, cod </w:t>
    </w:r>
    <w:proofErr w:type="spellStart"/>
    <w:r w:rsidRPr="00AA6C34">
      <w:rPr>
        <w:rFonts w:ascii="Calibri" w:eastAsia="Calibri" w:hAnsi="Calibri" w:cs="Calibri"/>
        <w:sz w:val="16"/>
        <w:szCs w:val="16"/>
      </w:rPr>
      <w:t>postal</w:t>
    </w:r>
    <w:proofErr w:type="spellEnd"/>
    <w:r w:rsidRPr="00AA6C34">
      <w:rPr>
        <w:rFonts w:ascii="Calibri" w:eastAsia="Calibri" w:hAnsi="Calibri" w:cs="Calibri"/>
        <w:sz w:val="16"/>
        <w:szCs w:val="16"/>
      </w:rPr>
      <w:t xml:space="preserve"> 400366, tel.0</w:t>
    </w:r>
    <w:bookmarkEnd w:id="0"/>
    <w:r w:rsidRPr="00AA6C34">
      <w:rPr>
        <w:rFonts w:ascii="Calibri" w:eastAsia="Calibri" w:hAnsi="Calibri" w:cs="Calibri"/>
        <w:sz w:val="16"/>
        <w:szCs w:val="16"/>
      </w:rPr>
      <w:t>264-453188 ,e-mail gradinita58@yahoo.com</w:t>
    </w:r>
  </w:p>
  <w:p w14:paraId="082E0BA3" w14:textId="77777777" w:rsidR="00834AA5" w:rsidRDefault="00834AA5" w:rsidP="00834AA5">
    <w:pPr>
      <w:pStyle w:val="Header"/>
    </w:pPr>
  </w:p>
  <w:p w14:paraId="4FB29416" w14:textId="77777777" w:rsidR="00834AA5" w:rsidRDefault="00834A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33D03"/>
    <w:multiLevelType w:val="hybridMultilevel"/>
    <w:tmpl w:val="154C7C90"/>
    <w:lvl w:ilvl="0" w:tplc="27F0743E">
      <w:start w:val="1"/>
      <w:numFmt w:val="decimal"/>
      <w:lvlText w:val="%1."/>
      <w:lvlJc w:val="left"/>
      <w:pPr>
        <w:ind w:left="74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o-RO" w:eastAsia="en-US" w:bidi="ar-SA"/>
      </w:rPr>
    </w:lvl>
    <w:lvl w:ilvl="1" w:tplc="E5AA43B4">
      <w:numFmt w:val="bullet"/>
      <w:lvlText w:val="•"/>
      <w:lvlJc w:val="left"/>
      <w:pPr>
        <w:ind w:left="1686" w:hanging="360"/>
      </w:pPr>
      <w:rPr>
        <w:rFonts w:hint="default"/>
        <w:lang w:val="ro-RO" w:eastAsia="en-US" w:bidi="ar-SA"/>
      </w:rPr>
    </w:lvl>
    <w:lvl w:ilvl="2" w:tplc="C7F22C6C">
      <w:numFmt w:val="bullet"/>
      <w:lvlText w:val="•"/>
      <w:lvlJc w:val="left"/>
      <w:pPr>
        <w:ind w:left="2633" w:hanging="360"/>
      </w:pPr>
      <w:rPr>
        <w:rFonts w:hint="default"/>
        <w:lang w:val="ro-RO" w:eastAsia="en-US" w:bidi="ar-SA"/>
      </w:rPr>
    </w:lvl>
    <w:lvl w:ilvl="3" w:tplc="A636083A">
      <w:numFmt w:val="bullet"/>
      <w:lvlText w:val="•"/>
      <w:lvlJc w:val="left"/>
      <w:pPr>
        <w:ind w:left="3579" w:hanging="360"/>
      </w:pPr>
      <w:rPr>
        <w:rFonts w:hint="default"/>
        <w:lang w:val="ro-RO" w:eastAsia="en-US" w:bidi="ar-SA"/>
      </w:rPr>
    </w:lvl>
    <w:lvl w:ilvl="4" w:tplc="F9249230">
      <w:numFmt w:val="bullet"/>
      <w:lvlText w:val="•"/>
      <w:lvlJc w:val="left"/>
      <w:pPr>
        <w:ind w:left="4526" w:hanging="360"/>
      </w:pPr>
      <w:rPr>
        <w:rFonts w:hint="default"/>
        <w:lang w:val="ro-RO" w:eastAsia="en-US" w:bidi="ar-SA"/>
      </w:rPr>
    </w:lvl>
    <w:lvl w:ilvl="5" w:tplc="C918456A">
      <w:numFmt w:val="bullet"/>
      <w:lvlText w:val="•"/>
      <w:lvlJc w:val="left"/>
      <w:pPr>
        <w:ind w:left="5473" w:hanging="360"/>
      </w:pPr>
      <w:rPr>
        <w:rFonts w:hint="default"/>
        <w:lang w:val="ro-RO" w:eastAsia="en-US" w:bidi="ar-SA"/>
      </w:rPr>
    </w:lvl>
    <w:lvl w:ilvl="6" w:tplc="692066F2">
      <w:numFmt w:val="bullet"/>
      <w:lvlText w:val="•"/>
      <w:lvlJc w:val="left"/>
      <w:pPr>
        <w:ind w:left="6419" w:hanging="360"/>
      </w:pPr>
      <w:rPr>
        <w:rFonts w:hint="default"/>
        <w:lang w:val="ro-RO" w:eastAsia="en-US" w:bidi="ar-SA"/>
      </w:rPr>
    </w:lvl>
    <w:lvl w:ilvl="7" w:tplc="B4386316">
      <w:numFmt w:val="bullet"/>
      <w:lvlText w:val="•"/>
      <w:lvlJc w:val="left"/>
      <w:pPr>
        <w:ind w:left="7366" w:hanging="360"/>
      </w:pPr>
      <w:rPr>
        <w:rFonts w:hint="default"/>
        <w:lang w:val="ro-RO" w:eastAsia="en-US" w:bidi="ar-SA"/>
      </w:rPr>
    </w:lvl>
    <w:lvl w:ilvl="8" w:tplc="D2A4830C">
      <w:numFmt w:val="bullet"/>
      <w:lvlText w:val="•"/>
      <w:lvlJc w:val="left"/>
      <w:pPr>
        <w:ind w:left="8313" w:hanging="360"/>
      </w:pPr>
      <w:rPr>
        <w:rFonts w:hint="default"/>
        <w:lang w:val="ro-RO" w:eastAsia="en-US" w:bidi="ar-SA"/>
      </w:rPr>
    </w:lvl>
  </w:abstractNum>
  <w:num w:numId="1" w16cid:durableId="773591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30F"/>
    <w:rsid w:val="0030730F"/>
    <w:rsid w:val="004D04F5"/>
    <w:rsid w:val="00834AA5"/>
    <w:rsid w:val="00A90B6B"/>
    <w:rsid w:val="00BD0C44"/>
    <w:rsid w:val="00CC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D58C2"/>
  <w15:docId w15:val="{04AF5CE5-5E6F-4CA1-9F31-AA4E93CA9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48" w:hanging="36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8"/>
      <w:ind w:left="-1" w:right="114"/>
      <w:jc w:val="center"/>
    </w:pPr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748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D0C4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0C4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34A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4AA5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834A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4AA5"/>
    <w:rPr>
      <w:rFonts w:ascii="Times New Roman" w:eastAsia="Times New Roman" w:hAnsi="Times New Roman" w:cs="Times New Roman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spdcp@dataprotection.r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gradinita58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zdrob</cp:lastModifiedBy>
  <cp:revision>3</cp:revision>
  <dcterms:created xsi:type="dcterms:W3CDTF">2025-11-13T13:06:00Z</dcterms:created>
  <dcterms:modified xsi:type="dcterms:W3CDTF">2026-02-06T09:25:00Z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2025-11-13T00:00:00Z</vt:filetime>
  </property>
  <property fmtid="{D5CDD505-2E9C-101B-9397-08002B2CF9AE}" pid="5" name="Producer">
    <vt:lpwstr>Microsoft® Word 2016</vt:lpwstr>
  </property>
</Properties>
</file>