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0B237" w14:textId="77777777" w:rsidR="00437C01" w:rsidRDefault="00000000">
      <w:pPr>
        <w:pStyle w:val="BodyText"/>
        <w:ind w:left="0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7EA657A" wp14:editId="7643FB05">
                <wp:simplePos x="0" y="0"/>
                <wp:positionH relativeFrom="page">
                  <wp:posOffset>1065580</wp:posOffset>
                </wp:positionH>
                <wp:positionV relativeFrom="paragraph">
                  <wp:posOffset>132269</wp:posOffset>
                </wp:positionV>
                <wp:extent cx="5716270" cy="1397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6270" cy="13970"/>
                          <a:chOff x="0" y="0"/>
                          <a:chExt cx="5716270" cy="1397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039"/>
                            <a:ext cx="57086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0">
                                <a:moveTo>
                                  <a:pt x="0" y="0"/>
                                </a:moveTo>
                                <a:lnTo>
                                  <a:pt x="5708078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361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16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6270" h="6350">
                                <a:moveTo>
                                  <a:pt x="57158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715888" y="6096"/>
                                </a:lnTo>
                                <a:lnTo>
                                  <a:pt x="57158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62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2BD14B" id="Group 2" o:spid="_x0000_s1026" style="position:absolute;margin-left:83.9pt;margin-top:10.4pt;width:450.1pt;height:1.1pt;z-index:-15728640;mso-wrap-distance-left:0;mso-wrap-distance-right:0;mso-position-horizontal-relative:page" coordsize="57162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">
                <v:shape id="Graphic 3" o:spid="_x0000_s1027" style="position:absolute;top:110;width:57086;height:13;visibility:visible;mso-wrap-style:square;v-text-anchor:top" coordsize="57086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" path="m,l5708078,e" filled="f" strokecolor="#0361c0" strokeweight=".14261mm">
                  <v:path arrowok="t"/>
                </v:shape>
                <v:shape id="Graphic 4" o:spid="_x0000_s1028" style="position:absolute;width:57162;height:63;visibility:visible;mso-wrap-style:square;v-text-anchor:top" coordsize="5716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" path="m5715888,l,,,6096r5715888,l5715888,xe" fillcolor="#0462c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5F1CA83" w14:textId="6F786E89" w:rsidR="00437C01" w:rsidRDefault="004D02AE">
      <w:pPr>
        <w:pStyle w:val="BodyText"/>
        <w:spacing w:before="6"/>
        <w:ind w:left="0"/>
      </w:pPr>
      <w:r>
        <w:rPr>
          <w:noProof/>
        </w:rPr>
        <w:drawing>
          <wp:anchor distT="0" distB="0" distL="114300" distR="114300" simplePos="0" relativeHeight="487589888" behindDoc="0" locked="0" layoutInCell="1" allowOverlap="1" wp14:anchorId="7A355ECC" wp14:editId="6C82C100">
            <wp:simplePos x="0" y="0"/>
            <wp:positionH relativeFrom="column">
              <wp:posOffset>0</wp:posOffset>
            </wp:positionH>
            <wp:positionV relativeFrom="paragraph">
              <wp:posOffset>205105</wp:posOffset>
            </wp:positionV>
            <wp:extent cx="842645" cy="842645"/>
            <wp:effectExtent l="0" t="0" r="0" b="0"/>
            <wp:wrapSquare wrapText="bothSides"/>
            <wp:docPr id="165273193" name="Picture 1" descr="A cartoon fairy with wings and wings flying in the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73193" name="Picture 1" descr="A cartoon fairy with wings and wings flying in the ai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84264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F2D808" w14:textId="52C68705" w:rsidR="00437C01" w:rsidRDefault="00B138A2">
      <w:pPr>
        <w:pStyle w:val="Heading1"/>
        <w:ind w:right="0"/>
      </w:pPr>
      <w:r>
        <w:t xml:space="preserve">Grădinița cu Program Prelungit Zâna Zorilor, </w:t>
      </w:r>
      <w:r>
        <w:rPr>
          <w:spacing w:val="-2"/>
        </w:rPr>
        <w:t xml:space="preserve"> </w:t>
      </w:r>
      <w:r>
        <w:t>CLUJ-</w:t>
      </w:r>
      <w:r>
        <w:rPr>
          <w:spacing w:val="-2"/>
        </w:rPr>
        <w:t>NAPOCA</w:t>
      </w:r>
    </w:p>
    <w:p w14:paraId="6A569FF1" w14:textId="77777777" w:rsidR="00437C01" w:rsidRDefault="00000000">
      <w:pPr>
        <w:spacing w:before="135"/>
        <w:ind w:left="450" w:right="2"/>
        <w:jc w:val="center"/>
        <w:rPr>
          <w:b/>
          <w:sz w:val="24"/>
        </w:rPr>
      </w:pPr>
      <w:r>
        <w:rPr>
          <w:b/>
          <w:sz w:val="24"/>
        </w:rPr>
        <w:t>Buletin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informativ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Legea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nr.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544/2001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privind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liberul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acces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informațiile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interes</w:t>
      </w:r>
      <w:r>
        <w:rPr>
          <w:b/>
          <w:spacing w:val="-2"/>
          <w:sz w:val="24"/>
        </w:rPr>
        <w:t xml:space="preserve"> public</w:t>
      </w:r>
    </w:p>
    <w:p w14:paraId="1842D61E" w14:textId="77777777" w:rsidR="00437C01" w:rsidRDefault="00437C01">
      <w:pPr>
        <w:pStyle w:val="BodyText"/>
        <w:spacing w:before="273"/>
        <w:ind w:left="0"/>
        <w:rPr>
          <w:b/>
        </w:rPr>
      </w:pPr>
    </w:p>
    <w:p w14:paraId="571CF026" w14:textId="1E017121" w:rsidR="00437C01" w:rsidRDefault="00000000">
      <w:pPr>
        <w:spacing w:line="360" w:lineRule="auto"/>
        <w:ind w:left="566" w:right="109" w:firstLine="708"/>
        <w:jc w:val="both"/>
        <w:rPr>
          <w:i/>
          <w:sz w:val="24"/>
        </w:rPr>
      </w:pPr>
      <w:r>
        <w:rPr>
          <w:sz w:val="24"/>
        </w:rPr>
        <w:t>„</w:t>
      </w:r>
      <w:proofErr w:type="spellStart"/>
      <w:r w:rsidR="00B138A2">
        <w:rPr>
          <w:i/>
          <w:sz w:val="24"/>
        </w:rPr>
        <w:t>G</w:t>
      </w:r>
      <w:r>
        <w:rPr>
          <w:i/>
          <w:sz w:val="24"/>
        </w:rPr>
        <w:t>rădiniţele</w:t>
      </w:r>
      <w:proofErr w:type="spellEnd"/>
      <w:r>
        <w:rPr>
          <w:i/>
          <w:sz w:val="24"/>
        </w:rPr>
        <w:t xml:space="preserve"> ca </w:t>
      </w:r>
      <w:proofErr w:type="spellStart"/>
      <w:r>
        <w:rPr>
          <w:i/>
          <w:sz w:val="24"/>
        </w:rPr>
        <w:t>unităţi</w:t>
      </w:r>
      <w:proofErr w:type="spellEnd"/>
      <w:r>
        <w:rPr>
          <w:i/>
          <w:sz w:val="24"/>
        </w:rPr>
        <w:t xml:space="preserve"> de </w:t>
      </w:r>
      <w:proofErr w:type="spellStart"/>
      <w:r>
        <w:rPr>
          <w:i/>
          <w:sz w:val="24"/>
        </w:rPr>
        <w:t>educaţie</w:t>
      </w:r>
      <w:proofErr w:type="spellEnd"/>
      <w:r>
        <w:rPr>
          <w:i/>
          <w:sz w:val="24"/>
        </w:rPr>
        <w:t xml:space="preserve"> timpurie, fac parte din sistemul </w:t>
      </w:r>
      <w:proofErr w:type="spellStart"/>
      <w:r>
        <w:rPr>
          <w:i/>
          <w:sz w:val="24"/>
        </w:rPr>
        <w:t>naţional</w:t>
      </w:r>
      <w:proofErr w:type="spellEnd"/>
      <w:r>
        <w:rPr>
          <w:i/>
          <w:sz w:val="24"/>
        </w:rPr>
        <w:t xml:space="preserve"> de </w:t>
      </w:r>
      <w:proofErr w:type="spellStart"/>
      <w:r>
        <w:rPr>
          <w:i/>
          <w:sz w:val="24"/>
        </w:rPr>
        <w:t>învăţământ</w:t>
      </w:r>
      <w:proofErr w:type="spellEnd"/>
      <w:r>
        <w:rPr>
          <w:i/>
          <w:sz w:val="24"/>
        </w:rPr>
        <w:t xml:space="preserve"> preuniversitar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oferă copiilor </w:t>
      </w:r>
      <w:proofErr w:type="spellStart"/>
      <w:r>
        <w:rPr>
          <w:i/>
          <w:sz w:val="24"/>
        </w:rPr>
        <w:t>preşcolari</w:t>
      </w:r>
      <w:proofErr w:type="spellEnd"/>
      <w:r>
        <w:rPr>
          <w:i/>
          <w:sz w:val="24"/>
        </w:rPr>
        <w:t xml:space="preserve"> cu vârste între 3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6 ani sau </w:t>
      </w:r>
      <w:proofErr w:type="spellStart"/>
      <w:r>
        <w:rPr>
          <w:i/>
          <w:sz w:val="24"/>
        </w:rPr>
        <w:t>aflaţi</w:t>
      </w:r>
      <w:proofErr w:type="spellEnd"/>
      <w:r>
        <w:rPr>
          <w:i/>
          <w:sz w:val="24"/>
        </w:rPr>
        <w:t xml:space="preserve"> în </w:t>
      </w:r>
      <w:proofErr w:type="spellStart"/>
      <w:r>
        <w:rPr>
          <w:i/>
          <w:sz w:val="24"/>
        </w:rPr>
        <w:t>situaţia</w:t>
      </w:r>
      <w:proofErr w:type="spellEnd"/>
      <w:r>
        <w:rPr>
          <w:i/>
          <w:sz w:val="24"/>
        </w:rPr>
        <w:t xml:space="preserve"> prevăzută la art. 31 alin. (5) servicii integrate de </w:t>
      </w:r>
      <w:proofErr w:type="spellStart"/>
      <w:r>
        <w:rPr>
          <w:i/>
          <w:sz w:val="24"/>
        </w:rPr>
        <w:t>educaţie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evaluări anuale, în baza cărora se efectuează raportul descriptiv de evaluare referitor la dezvoltarea fizică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la formarea </w:t>
      </w:r>
      <w:proofErr w:type="spellStart"/>
      <w:r>
        <w:rPr>
          <w:i/>
          <w:sz w:val="24"/>
        </w:rPr>
        <w:t>competenţelor</w:t>
      </w:r>
      <w:proofErr w:type="spellEnd"/>
      <w:r>
        <w:rPr>
          <w:i/>
          <w:sz w:val="24"/>
        </w:rPr>
        <w:t xml:space="preserve"> cognitive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socioemoţionale</w:t>
      </w:r>
      <w:proofErr w:type="spellEnd"/>
      <w:r>
        <w:rPr>
          <w:i/>
          <w:sz w:val="24"/>
        </w:rPr>
        <w:t>, prevăzut la art. 99 alin. (1). (</w:t>
      </w:r>
      <w:r>
        <w:rPr>
          <w:sz w:val="24"/>
        </w:rPr>
        <w:t xml:space="preserve">art. 30, alin. 1 din </w:t>
      </w:r>
      <w:r>
        <w:rPr>
          <w:i/>
          <w:sz w:val="24"/>
        </w:rPr>
        <w:t xml:space="preserve">Legea nr. 198/2023 a </w:t>
      </w:r>
      <w:proofErr w:type="spellStart"/>
      <w:r>
        <w:rPr>
          <w:i/>
          <w:sz w:val="24"/>
        </w:rPr>
        <w:t>învăţământului</w:t>
      </w:r>
      <w:proofErr w:type="spellEnd"/>
      <w:r>
        <w:rPr>
          <w:i/>
          <w:sz w:val="24"/>
        </w:rPr>
        <w:t xml:space="preserve"> preuniversitar).</w:t>
      </w:r>
    </w:p>
    <w:p w14:paraId="0C35C4F0" w14:textId="77777777" w:rsidR="00437C01" w:rsidRDefault="00437C01">
      <w:pPr>
        <w:pStyle w:val="BodyText"/>
        <w:spacing w:before="6"/>
        <w:ind w:left="0"/>
        <w:rPr>
          <w:i/>
        </w:rPr>
      </w:pPr>
    </w:p>
    <w:p w14:paraId="05D0EA95" w14:textId="77777777" w:rsidR="00437C01" w:rsidRDefault="00000000">
      <w:pPr>
        <w:pStyle w:val="Heading2"/>
        <w:rPr>
          <w:u w:val="none"/>
        </w:rPr>
      </w:pPr>
      <w:r>
        <w:rPr>
          <w:color w:val="800080"/>
          <w:u w:color="800080"/>
        </w:rPr>
        <w:t>Coordonatele</w:t>
      </w:r>
      <w:r>
        <w:rPr>
          <w:color w:val="800080"/>
          <w:spacing w:val="-1"/>
          <w:u w:color="800080"/>
        </w:rPr>
        <w:t xml:space="preserve"> </w:t>
      </w:r>
      <w:r>
        <w:rPr>
          <w:color w:val="800080"/>
          <w:u w:color="800080"/>
        </w:rPr>
        <w:t>de</w:t>
      </w:r>
      <w:r>
        <w:rPr>
          <w:color w:val="800080"/>
          <w:spacing w:val="-1"/>
          <w:u w:color="800080"/>
        </w:rPr>
        <w:t xml:space="preserve"> </w:t>
      </w:r>
      <w:r>
        <w:rPr>
          <w:color w:val="800080"/>
          <w:spacing w:val="-2"/>
          <w:u w:color="800080"/>
        </w:rPr>
        <w:t>contact:</w:t>
      </w:r>
    </w:p>
    <w:p w14:paraId="3AC3FCDE" w14:textId="01F815F7" w:rsidR="00437C01" w:rsidRDefault="00000000">
      <w:pPr>
        <w:pStyle w:val="BodyText"/>
        <w:spacing w:before="134"/>
        <w:ind w:left="1983"/>
      </w:pPr>
      <w:r>
        <w:rPr>
          <w:b/>
        </w:rPr>
        <w:t>Denumire</w:t>
      </w:r>
      <w:r>
        <w:t>:</w:t>
      </w:r>
      <w:r>
        <w:rPr>
          <w:spacing w:val="-3"/>
        </w:rPr>
        <w:t xml:space="preserve"> </w:t>
      </w:r>
      <w:r w:rsidR="00B138A2">
        <w:t>GRĂDINIȚA CU PROGRAM PRELUNGIT ZÂNA ZORILOR, CLUJ</w:t>
      </w:r>
    </w:p>
    <w:p w14:paraId="0BC8A6F8" w14:textId="5D62AB51" w:rsidR="00437C01" w:rsidRDefault="00000000">
      <w:pPr>
        <w:pStyle w:val="BodyText"/>
        <w:spacing w:before="137"/>
        <w:ind w:left="1983"/>
      </w:pPr>
      <w:r>
        <w:rPr>
          <w:b/>
        </w:rPr>
        <w:t>Sediu</w:t>
      </w:r>
      <w:r>
        <w:t>:</w:t>
      </w:r>
      <w:r w:rsidR="00B138A2">
        <w:rPr>
          <w:spacing w:val="-3"/>
        </w:rPr>
        <w:t xml:space="preserve"> Strada Sighișoarei, nr 17</w:t>
      </w:r>
    </w:p>
    <w:p w14:paraId="2BBA3529" w14:textId="60D740BF" w:rsidR="00437C01" w:rsidRDefault="00000000">
      <w:pPr>
        <w:spacing w:before="139"/>
        <w:ind w:left="1983"/>
        <w:rPr>
          <w:sz w:val="24"/>
        </w:rPr>
      </w:pPr>
      <w:r>
        <w:rPr>
          <w:b/>
          <w:sz w:val="24"/>
        </w:rPr>
        <w:t>Număr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telefon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0264-</w:t>
      </w:r>
      <w:r w:rsidR="00B138A2">
        <w:rPr>
          <w:sz w:val="24"/>
        </w:rPr>
        <w:t>453188</w:t>
      </w:r>
    </w:p>
    <w:p w14:paraId="21964129" w14:textId="2F5C671B" w:rsidR="00437C01" w:rsidRDefault="00000000">
      <w:pPr>
        <w:spacing w:before="137"/>
        <w:ind w:left="1983"/>
        <w:rPr>
          <w:sz w:val="24"/>
        </w:rPr>
      </w:pPr>
      <w:r>
        <w:rPr>
          <w:b/>
          <w:sz w:val="24"/>
        </w:rPr>
        <w:t>Adresa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e-mail</w:t>
      </w:r>
      <w:r>
        <w:rPr>
          <w:sz w:val="24"/>
        </w:rPr>
        <w:t>:</w:t>
      </w:r>
      <w:r>
        <w:rPr>
          <w:spacing w:val="60"/>
          <w:sz w:val="24"/>
        </w:rPr>
        <w:t xml:space="preserve"> </w:t>
      </w:r>
      <w:hyperlink r:id="rId8" w:history="1">
        <w:r w:rsidR="00B138A2" w:rsidRPr="006A15EB">
          <w:rPr>
            <w:rStyle w:val="Hyperlink"/>
            <w:spacing w:val="-2"/>
            <w:sz w:val="24"/>
          </w:rPr>
          <w:t>gradinita58@yahoo.com</w:t>
        </w:r>
      </w:hyperlink>
    </w:p>
    <w:p w14:paraId="1C4E7E84" w14:textId="15177EFC" w:rsidR="00437C01" w:rsidRDefault="00000000">
      <w:pPr>
        <w:spacing w:before="140"/>
        <w:ind w:left="1983"/>
        <w:rPr>
          <w:sz w:val="24"/>
        </w:rPr>
      </w:pPr>
      <w:r>
        <w:rPr>
          <w:b/>
          <w:sz w:val="24"/>
        </w:rPr>
        <w:t>Pagina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internet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 w:rsidR="00B138A2" w:rsidRPr="00B138A2">
        <w:t>https://www.zanazorilor.ro/</w:t>
      </w:r>
    </w:p>
    <w:p w14:paraId="0A583F69" w14:textId="0E7B1210" w:rsidR="00437C01" w:rsidRDefault="00000000">
      <w:pPr>
        <w:pStyle w:val="Heading2"/>
        <w:spacing w:before="141"/>
        <w:rPr>
          <w:u w:val="none"/>
        </w:rPr>
      </w:pPr>
      <w:r>
        <w:rPr>
          <w:color w:val="800080"/>
          <w:u w:color="800080"/>
        </w:rPr>
        <w:t>Numele</w:t>
      </w:r>
      <w:r>
        <w:rPr>
          <w:color w:val="800080"/>
          <w:spacing w:val="-5"/>
          <w:u w:color="800080"/>
        </w:rPr>
        <w:t xml:space="preserve"> </w:t>
      </w:r>
      <w:proofErr w:type="spellStart"/>
      <w:r>
        <w:rPr>
          <w:color w:val="800080"/>
          <w:u w:color="800080"/>
        </w:rPr>
        <w:t>şi</w:t>
      </w:r>
      <w:proofErr w:type="spellEnd"/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prenumele</w:t>
      </w:r>
      <w:r>
        <w:rPr>
          <w:color w:val="800080"/>
          <w:spacing w:val="-3"/>
          <w:u w:color="800080"/>
        </w:rPr>
        <w:t xml:space="preserve"> </w:t>
      </w:r>
      <w:r>
        <w:rPr>
          <w:color w:val="800080"/>
          <w:u w:color="800080"/>
        </w:rPr>
        <w:t>persoanelor</w:t>
      </w:r>
      <w:r>
        <w:rPr>
          <w:color w:val="800080"/>
          <w:spacing w:val="-3"/>
          <w:u w:color="800080"/>
        </w:rPr>
        <w:t xml:space="preserve"> </w:t>
      </w:r>
      <w:r>
        <w:rPr>
          <w:color w:val="800080"/>
          <w:u w:color="800080"/>
        </w:rPr>
        <w:t>din</w:t>
      </w:r>
      <w:r>
        <w:rPr>
          <w:color w:val="800080"/>
          <w:spacing w:val="-3"/>
          <w:u w:color="800080"/>
        </w:rPr>
        <w:t xml:space="preserve"> </w:t>
      </w:r>
      <w:r>
        <w:rPr>
          <w:color w:val="800080"/>
          <w:u w:color="800080"/>
        </w:rPr>
        <w:t xml:space="preserve">conducerea </w:t>
      </w:r>
      <w:r w:rsidR="00F7225A" w:rsidRPr="00586E45">
        <w:rPr>
          <w:color w:val="800080"/>
          <w:u w:color="800080"/>
        </w:rPr>
        <w:t>Grădiniței cu Program Prelungit Zâna Zorilor</w:t>
      </w:r>
      <w:r>
        <w:rPr>
          <w:color w:val="800080"/>
          <w:spacing w:val="-2"/>
          <w:u w:color="800080"/>
        </w:rPr>
        <w:t>:</w:t>
      </w:r>
    </w:p>
    <w:p w14:paraId="76854E1F" w14:textId="5953A9E0" w:rsidR="00437C01" w:rsidRDefault="00000000">
      <w:pPr>
        <w:spacing w:before="133"/>
        <w:ind w:left="1983"/>
        <w:rPr>
          <w:i/>
          <w:sz w:val="24"/>
        </w:rPr>
      </w:pPr>
      <w:r>
        <w:rPr>
          <w:i/>
          <w:sz w:val="24"/>
        </w:rPr>
        <w:t>Director:</w:t>
      </w:r>
      <w:r>
        <w:rPr>
          <w:i/>
          <w:spacing w:val="-2"/>
          <w:sz w:val="24"/>
        </w:rPr>
        <w:t xml:space="preserve"> </w:t>
      </w:r>
      <w:proofErr w:type="spellStart"/>
      <w:r w:rsidR="00B138A2">
        <w:rPr>
          <w:i/>
          <w:sz w:val="24"/>
        </w:rPr>
        <w:t>Lendel</w:t>
      </w:r>
      <w:proofErr w:type="spellEnd"/>
      <w:r w:rsidR="00B138A2">
        <w:rPr>
          <w:i/>
          <w:sz w:val="24"/>
        </w:rPr>
        <w:t xml:space="preserve"> Ioana Maria</w:t>
      </w:r>
    </w:p>
    <w:p w14:paraId="7312F731" w14:textId="5491726F" w:rsidR="00437C01" w:rsidRDefault="00000000">
      <w:pPr>
        <w:pStyle w:val="Heading2"/>
        <w:spacing w:before="144"/>
        <w:rPr>
          <w:u w:val="none"/>
        </w:rPr>
      </w:pPr>
      <w:r>
        <w:rPr>
          <w:color w:val="800080"/>
          <w:u w:color="800080"/>
        </w:rPr>
        <w:t>Actele</w:t>
      </w:r>
      <w:r>
        <w:rPr>
          <w:color w:val="800080"/>
          <w:spacing w:val="-5"/>
          <w:u w:color="800080"/>
        </w:rPr>
        <w:t xml:space="preserve"> </w:t>
      </w:r>
      <w:r>
        <w:rPr>
          <w:color w:val="800080"/>
          <w:u w:color="800080"/>
        </w:rPr>
        <w:t>normative</w:t>
      </w:r>
      <w:r>
        <w:rPr>
          <w:color w:val="800080"/>
          <w:spacing w:val="-3"/>
          <w:u w:color="800080"/>
        </w:rPr>
        <w:t xml:space="preserve"> </w:t>
      </w:r>
      <w:r>
        <w:rPr>
          <w:color w:val="800080"/>
          <w:u w:color="800080"/>
        </w:rPr>
        <w:t>care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reglementează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organizarea</w:t>
      </w:r>
      <w:r>
        <w:rPr>
          <w:color w:val="800080"/>
          <w:spacing w:val="-1"/>
          <w:u w:color="800080"/>
        </w:rPr>
        <w:t xml:space="preserve"> </w:t>
      </w:r>
      <w:proofErr w:type="spellStart"/>
      <w:r>
        <w:rPr>
          <w:color w:val="800080"/>
          <w:u w:color="800080"/>
        </w:rPr>
        <w:t>şi</w:t>
      </w:r>
      <w:proofErr w:type="spellEnd"/>
      <w:r>
        <w:rPr>
          <w:color w:val="800080"/>
          <w:spacing w:val="-1"/>
          <w:u w:color="800080"/>
        </w:rPr>
        <w:t xml:space="preserve"> </w:t>
      </w:r>
      <w:proofErr w:type="spellStart"/>
      <w:r>
        <w:rPr>
          <w:color w:val="800080"/>
          <w:u w:color="800080"/>
        </w:rPr>
        <w:t>funcţionarea</w:t>
      </w:r>
      <w:proofErr w:type="spellEnd"/>
      <w:r>
        <w:rPr>
          <w:color w:val="800080"/>
          <w:spacing w:val="-1"/>
          <w:u w:color="800080"/>
        </w:rPr>
        <w:t xml:space="preserve"> </w:t>
      </w:r>
      <w:r w:rsidR="00F7225A" w:rsidRPr="00586E45">
        <w:rPr>
          <w:color w:val="800080"/>
          <w:u w:color="800080"/>
        </w:rPr>
        <w:t>Grădiniței cu Program Prelungit Zâna Zorilor</w:t>
      </w:r>
    </w:p>
    <w:p w14:paraId="39A1FD6D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</w:tabs>
        <w:spacing w:before="131"/>
        <w:ind w:left="1275"/>
        <w:rPr>
          <w:rFonts w:ascii="Symbol" w:hAnsi="Symbol"/>
          <w:sz w:val="24"/>
        </w:rPr>
      </w:pPr>
      <w:r>
        <w:rPr>
          <w:sz w:val="24"/>
        </w:rPr>
        <w:t>Legea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învăţământului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preuniversitar</w:t>
      </w:r>
      <w:r>
        <w:rPr>
          <w:spacing w:val="-1"/>
          <w:sz w:val="24"/>
        </w:rPr>
        <w:t xml:space="preserve"> </w:t>
      </w:r>
      <w:r>
        <w:rPr>
          <w:sz w:val="24"/>
        </w:rPr>
        <w:t>nr.</w:t>
      </w:r>
      <w:r>
        <w:rPr>
          <w:spacing w:val="-1"/>
          <w:sz w:val="24"/>
        </w:rPr>
        <w:t xml:space="preserve"> </w:t>
      </w:r>
      <w:r>
        <w:rPr>
          <w:sz w:val="24"/>
        </w:rPr>
        <w:t>198/2023 cu</w:t>
      </w:r>
      <w:r>
        <w:rPr>
          <w:spacing w:val="-1"/>
          <w:sz w:val="24"/>
        </w:rPr>
        <w:t xml:space="preserve"> </w:t>
      </w:r>
      <w:r>
        <w:rPr>
          <w:sz w:val="24"/>
        </w:rPr>
        <w:t>modificările</w:t>
      </w:r>
      <w:r>
        <w:rPr>
          <w:spacing w:val="-2"/>
          <w:sz w:val="24"/>
        </w:rPr>
        <w:t xml:space="preserve"> </w:t>
      </w:r>
      <w:r>
        <w:rPr>
          <w:sz w:val="24"/>
        </w:rPr>
        <w:t>și</w:t>
      </w:r>
      <w:r>
        <w:rPr>
          <w:spacing w:val="-1"/>
          <w:sz w:val="24"/>
        </w:rPr>
        <w:t xml:space="preserve"> </w:t>
      </w:r>
      <w:r>
        <w:rPr>
          <w:sz w:val="24"/>
        </w:rPr>
        <w:t>completările</w:t>
      </w:r>
      <w:r>
        <w:rPr>
          <w:spacing w:val="-2"/>
          <w:sz w:val="24"/>
        </w:rPr>
        <w:t xml:space="preserve"> ulterioare;</w:t>
      </w:r>
    </w:p>
    <w:p w14:paraId="1684045C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  <w:tab w:val="left" w:pos="1287"/>
        </w:tabs>
        <w:spacing w:before="4" w:line="237" w:lineRule="auto"/>
        <w:ind w:right="112" w:hanging="360"/>
        <w:rPr>
          <w:rFonts w:ascii="Symbol" w:hAnsi="Symbol"/>
          <w:sz w:val="24"/>
        </w:rPr>
      </w:pPr>
      <w:r>
        <w:rPr>
          <w:sz w:val="24"/>
        </w:rPr>
        <w:t>Regulamentul</w:t>
      </w:r>
      <w:r>
        <w:rPr>
          <w:spacing w:val="-1"/>
          <w:sz w:val="24"/>
        </w:rPr>
        <w:t xml:space="preserve"> </w:t>
      </w:r>
      <w:r>
        <w:rPr>
          <w:sz w:val="24"/>
        </w:rPr>
        <w:t>cadru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organizare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şi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funcţionare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 xml:space="preserve">a </w:t>
      </w:r>
      <w:proofErr w:type="spellStart"/>
      <w:r>
        <w:rPr>
          <w:sz w:val="24"/>
        </w:rPr>
        <w:t>unităţilor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învăţământ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preuniversitar aprobat prin OME nr. 5.726/2024;</w:t>
      </w:r>
    </w:p>
    <w:p w14:paraId="61A7F504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  <w:tab w:val="left" w:pos="1287"/>
        </w:tabs>
        <w:spacing w:before="4" w:line="237" w:lineRule="auto"/>
        <w:ind w:right="109" w:hanging="360"/>
        <w:rPr>
          <w:rFonts w:ascii="Symbol" w:hAnsi="Symbol"/>
          <w:sz w:val="24"/>
        </w:rPr>
      </w:pPr>
      <w:r>
        <w:rPr>
          <w:sz w:val="24"/>
        </w:rPr>
        <w:t>Legea</w:t>
      </w:r>
      <w:r>
        <w:rPr>
          <w:spacing w:val="38"/>
          <w:sz w:val="24"/>
        </w:rPr>
        <w:t xml:space="preserve"> </w:t>
      </w:r>
      <w:r>
        <w:rPr>
          <w:sz w:val="24"/>
        </w:rPr>
        <w:t>nr.</w:t>
      </w:r>
      <w:r>
        <w:rPr>
          <w:spacing w:val="38"/>
          <w:sz w:val="24"/>
        </w:rPr>
        <w:t xml:space="preserve"> </w:t>
      </w:r>
      <w:r>
        <w:rPr>
          <w:sz w:val="24"/>
        </w:rPr>
        <w:t>87/2006</w:t>
      </w:r>
      <w:r>
        <w:rPr>
          <w:spacing w:val="39"/>
          <w:sz w:val="24"/>
        </w:rPr>
        <w:t xml:space="preserve"> </w:t>
      </w:r>
      <w:r>
        <w:rPr>
          <w:sz w:val="24"/>
        </w:rPr>
        <w:t>pentru</w:t>
      </w:r>
      <w:r>
        <w:rPr>
          <w:spacing w:val="38"/>
          <w:sz w:val="24"/>
        </w:rPr>
        <w:t xml:space="preserve"> </w:t>
      </w:r>
      <w:r>
        <w:rPr>
          <w:sz w:val="24"/>
        </w:rPr>
        <w:t>aprobarea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Ordonanţei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urgenţă</w:t>
      </w:r>
      <w:proofErr w:type="spellEnd"/>
      <w:r>
        <w:rPr>
          <w:spacing w:val="38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Guvernului</w:t>
      </w:r>
      <w:r>
        <w:rPr>
          <w:spacing w:val="40"/>
          <w:sz w:val="24"/>
        </w:rPr>
        <w:t xml:space="preserve"> </w:t>
      </w:r>
      <w:r>
        <w:rPr>
          <w:sz w:val="24"/>
        </w:rPr>
        <w:t>nr.</w:t>
      </w:r>
      <w:r>
        <w:rPr>
          <w:spacing w:val="40"/>
          <w:sz w:val="24"/>
        </w:rPr>
        <w:t xml:space="preserve"> </w:t>
      </w:r>
      <w:r>
        <w:rPr>
          <w:sz w:val="24"/>
        </w:rPr>
        <w:t>75/2005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privind asigurarea </w:t>
      </w:r>
      <w:proofErr w:type="spellStart"/>
      <w:r>
        <w:rPr>
          <w:sz w:val="24"/>
        </w:rPr>
        <w:t>calităţii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educaţiei</w:t>
      </w:r>
      <w:proofErr w:type="spellEnd"/>
      <w:r>
        <w:rPr>
          <w:sz w:val="24"/>
        </w:rPr>
        <w:t>;</w:t>
      </w:r>
    </w:p>
    <w:p w14:paraId="036F921E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  <w:tab w:val="left" w:pos="1287"/>
        </w:tabs>
        <w:spacing w:before="5" w:line="237" w:lineRule="auto"/>
        <w:ind w:right="116" w:hanging="360"/>
        <w:rPr>
          <w:rFonts w:ascii="Symbol" w:hAnsi="Symbol"/>
          <w:sz w:val="24"/>
        </w:rPr>
      </w:pPr>
      <w:r>
        <w:rPr>
          <w:sz w:val="24"/>
        </w:rPr>
        <w:t>ORDIN nr. 6.223 din 4 septembrie 2023 pentru aprobarea Metodologiei-cadru de organizare și</w:t>
      </w:r>
      <w:r>
        <w:rPr>
          <w:spacing w:val="80"/>
          <w:sz w:val="24"/>
        </w:rPr>
        <w:t xml:space="preserve"> </w:t>
      </w:r>
      <w:r>
        <w:rPr>
          <w:sz w:val="24"/>
        </w:rPr>
        <w:t>funcționare a consiliilor de administrație din unitățile de învățământ preuniversitar;</w:t>
      </w:r>
    </w:p>
    <w:p w14:paraId="7D9FDB3E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  <w:tab w:val="left" w:pos="1287"/>
        </w:tabs>
        <w:spacing w:before="4" w:line="237" w:lineRule="auto"/>
        <w:ind w:right="114" w:hanging="360"/>
        <w:rPr>
          <w:rFonts w:ascii="Symbol" w:hAnsi="Symbol"/>
          <w:sz w:val="24"/>
        </w:rPr>
      </w:pPr>
      <w:r>
        <w:rPr>
          <w:sz w:val="24"/>
        </w:rPr>
        <w:t>ORDIN nr. 4.831 din</w:t>
      </w:r>
      <w:r>
        <w:rPr>
          <w:spacing w:val="23"/>
          <w:sz w:val="24"/>
        </w:rPr>
        <w:t xml:space="preserve"> </w:t>
      </w:r>
      <w:r>
        <w:rPr>
          <w:sz w:val="24"/>
        </w:rPr>
        <w:t>30 august 2018</w:t>
      </w:r>
      <w:r>
        <w:rPr>
          <w:spacing w:val="23"/>
          <w:sz w:val="24"/>
        </w:rPr>
        <w:t xml:space="preserve"> </w:t>
      </w:r>
      <w:r>
        <w:rPr>
          <w:sz w:val="24"/>
        </w:rPr>
        <w:t>privind aprobarea Codului-cadru de etică al personalului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didactic din </w:t>
      </w:r>
      <w:proofErr w:type="spellStart"/>
      <w:r>
        <w:rPr>
          <w:sz w:val="24"/>
        </w:rPr>
        <w:t>învăţământul</w:t>
      </w:r>
      <w:proofErr w:type="spellEnd"/>
      <w:r>
        <w:rPr>
          <w:sz w:val="24"/>
        </w:rPr>
        <w:t xml:space="preserve"> preuniversitar;</w:t>
      </w:r>
    </w:p>
    <w:p w14:paraId="78AAC9C3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</w:tabs>
        <w:spacing w:before="2"/>
        <w:ind w:left="1275"/>
        <w:rPr>
          <w:rFonts w:ascii="Symbol" w:hAnsi="Symbol"/>
          <w:sz w:val="24"/>
        </w:rPr>
      </w:pPr>
      <w:r>
        <w:rPr>
          <w:sz w:val="24"/>
        </w:rPr>
        <w:t>Legea</w:t>
      </w:r>
      <w:r>
        <w:rPr>
          <w:spacing w:val="-4"/>
          <w:sz w:val="24"/>
        </w:rPr>
        <w:t xml:space="preserve"> </w:t>
      </w:r>
      <w:r>
        <w:rPr>
          <w:sz w:val="24"/>
        </w:rPr>
        <w:t>15/01.02.2016</w:t>
      </w:r>
      <w:r>
        <w:rPr>
          <w:spacing w:val="-1"/>
          <w:sz w:val="24"/>
        </w:rPr>
        <w:t xml:space="preserve"> </w:t>
      </w:r>
      <w:r>
        <w:rPr>
          <w:sz w:val="24"/>
        </w:rPr>
        <w:t>care</w:t>
      </w:r>
      <w:r>
        <w:rPr>
          <w:spacing w:val="-1"/>
          <w:sz w:val="24"/>
        </w:rPr>
        <w:t xml:space="preserve"> </w:t>
      </w:r>
      <w:r>
        <w:rPr>
          <w:sz w:val="24"/>
        </w:rPr>
        <w:t>interzice</w:t>
      </w:r>
      <w:r>
        <w:rPr>
          <w:spacing w:val="-3"/>
          <w:sz w:val="24"/>
        </w:rPr>
        <w:t xml:space="preserve"> </w:t>
      </w:r>
      <w:r>
        <w:rPr>
          <w:sz w:val="24"/>
        </w:rPr>
        <w:t>fumatul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în </w:t>
      </w:r>
      <w:proofErr w:type="spellStart"/>
      <w:r>
        <w:rPr>
          <w:sz w:val="24"/>
        </w:rPr>
        <w:t>spaţiile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publice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închise;</w:t>
      </w:r>
    </w:p>
    <w:p w14:paraId="4B0B41F0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</w:tabs>
        <w:spacing w:before="2" w:line="293" w:lineRule="exact"/>
        <w:ind w:left="1275"/>
        <w:rPr>
          <w:rFonts w:ascii="Symbol" w:hAnsi="Symbol"/>
          <w:sz w:val="24"/>
        </w:rPr>
      </w:pPr>
      <w:r>
        <w:rPr>
          <w:sz w:val="24"/>
        </w:rPr>
        <w:t>Legea</w:t>
      </w:r>
      <w:r>
        <w:rPr>
          <w:spacing w:val="-2"/>
          <w:sz w:val="24"/>
        </w:rPr>
        <w:t xml:space="preserve"> </w:t>
      </w:r>
      <w:r>
        <w:rPr>
          <w:sz w:val="24"/>
        </w:rPr>
        <w:t>nr.</w:t>
      </w:r>
      <w:r>
        <w:rPr>
          <w:spacing w:val="-1"/>
          <w:sz w:val="24"/>
        </w:rPr>
        <w:t xml:space="preserve"> </w:t>
      </w:r>
      <w:r>
        <w:rPr>
          <w:sz w:val="24"/>
        </w:rPr>
        <w:t>53/2003</w:t>
      </w:r>
      <w:r>
        <w:rPr>
          <w:spacing w:val="58"/>
          <w:sz w:val="24"/>
        </w:rPr>
        <w:t xml:space="preserve"> </w:t>
      </w:r>
      <w:r>
        <w:rPr>
          <w:sz w:val="24"/>
        </w:rPr>
        <w:t>Codul</w:t>
      </w:r>
      <w:r>
        <w:rPr>
          <w:spacing w:val="-1"/>
          <w:sz w:val="24"/>
        </w:rPr>
        <w:t xml:space="preserve"> </w:t>
      </w:r>
      <w:r>
        <w:rPr>
          <w:sz w:val="24"/>
        </w:rPr>
        <w:t>muncii, republicată,</w:t>
      </w:r>
      <w:r>
        <w:rPr>
          <w:spacing w:val="-1"/>
          <w:sz w:val="24"/>
        </w:rPr>
        <w:t xml:space="preserve"> </w:t>
      </w:r>
      <w:r>
        <w:rPr>
          <w:sz w:val="24"/>
        </w:rPr>
        <w:t>cu modificările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şi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completările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ulterioare;</w:t>
      </w:r>
    </w:p>
    <w:p w14:paraId="09ED7706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  <w:tab w:val="left" w:pos="1287"/>
        </w:tabs>
        <w:spacing w:before="1" w:line="237" w:lineRule="auto"/>
        <w:ind w:right="114" w:hanging="360"/>
        <w:rPr>
          <w:rFonts w:ascii="Symbol" w:hAnsi="Symbol"/>
          <w:sz w:val="24"/>
        </w:rPr>
      </w:pPr>
      <w:r>
        <w:rPr>
          <w:sz w:val="24"/>
        </w:rPr>
        <w:t>ORDIN nr. 1.456 din 25 august 2020</w:t>
      </w:r>
      <w:r>
        <w:rPr>
          <w:spacing w:val="23"/>
          <w:sz w:val="24"/>
        </w:rPr>
        <w:t xml:space="preserve"> </w:t>
      </w:r>
      <w:r>
        <w:rPr>
          <w:sz w:val="24"/>
        </w:rPr>
        <w:t>pentru aprobarea Normelor de igienă din unitățile pentru</w:t>
      </w:r>
      <w:r>
        <w:rPr>
          <w:spacing w:val="80"/>
          <w:sz w:val="24"/>
        </w:rPr>
        <w:t xml:space="preserve"> </w:t>
      </w:r>
      <w:r>
        <w:rPr>
          <w:sz w:val="24"/>
        </w:rPr>
        <w:t>ocrotirea, educarea, instruirea, odihna și recreerea copiilor și tinerilor.</w:t>
      </w:r>
    </w:p>
    <w:p w14:paraId="75FBC4B1" w14:textId="77777777" w:rsidR="00437C01" w:rsidRDefault="00000000">
      <w:pPr>
        <w:pStyle w:val="Heading2"/>
        <w:spacing w:before="8"/>
        <w:rPr>
          <w:u w:val="none"/>
        </w:rPr>
      </w:pPr>
      <w:r>
        <w:rPr>
          <w:color w:val="800080"/>
          <w:u w:color="800080"/>
        </w:rPr>
        <w:t>Obiectivele</w:t>
      </w:r>
      <w:r>
        <w:rPr>
          <w:color w:val="800080"/>
          <w:spacing w:val="-4"/>
          <w:u w:color="800080"/>
        </w:rPr>
        <w:t xml:space="preserve"> </w:t>
      </w:r>
      <w:r>
        <w:rPr>
          <w:color w:val="800080"/>
          <w:u w:color="800080"/>
        </w:rPr>
        <w:t>generale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ale</w:t>
      </w:r>
      <w:r>
        <w:rPr>
          <w:color w:val="800080"/>
          <w:spacing w:val="-1"/>
          <w:u w:color="800080"/>
        </w:rPr>
        <w:t xml:space="preserve"> </w:t>
      </w:r>
      <w:proofErr w:type="spellStart"/>
      <w:r>
        <w:rPr>
          <w:color w:val="800080"/>
          <w:u w:color="800080"/>
        </w:rPr>
        <w:t>educaţiei</w:t>
      </w:r>
      <w:proofErr w:type="spellEnd"/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 xml:space="preserve">timpurii </w:t>
      </w:r>
      <w:r>
        <w:rPr>
          <w:color w:val="800080"/>
          <w:spacing w:val="-2"/>
          <w:u w:color="800080"/>
        </w:rPr>
        <w:t>vizează:</w:t>
      </w:r>
    </w:p>
    <w:p w14:paraId="56B5BE40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87"/>
        </w:tabs>
        <w:spacing w:before="132" w:line="360" w:lineRule="auto"/>
        <w:ind w:right="112" w:hanging="360"/>
        <w:rPr>
          <w:rFonts w:ascii="Symbol" w:hAnsi="Symbol"/>
          <w:sz w:val="20"/>
        </w:rPr>
      </w:pPr>
      <w:r>
        <w:rPr>
          <w:i/>
          <w:sz w:val="24"/>
        </w:rPr>
        <w:t>Dezvoltarea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liberă,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integrală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armonioasă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personalităţii</w:t>
      </w:r>
      <w:proofErr w:type="spellEnd"/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copilului,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în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funcţie</w:t>
      </w:r>
      <w:proofErr w:type="spellEnd"/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ritmul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 xml:space="preserve">propriu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de </w:t>
      </w:r>
      <w:proofErr w:type="spellStart"/>
      <w:r>
        <w:rPr>
          <w:i/>
          <w:sz w:val="24"/>
        </w:rPr>
        <w:t>trebuinţele</w:t>
      </w:r>
      <w:proofErr w:type="spellEnd"/>
      <w:r>
        <w:rPr>
          <w:i/>
          <w:sz w:val="24"/>
        </w:rPr>
        <w:t xml:space="preserve"> sale, sprijinind formarea autonomă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creativă a acestuia.</w:t>
      </w:r>
    </w:p>
    <w:p w14:paraId="15507226" w14:textId="77777777" w:rsidR="00437C01" w:rsidRDefault="00437C01">
      <w:pPr>
        <w:pStyle w:val="ListParagraph"/>
        <w:spacing w:line="360" w:lineRule="auto"/>
        <w:rPr>
          <w:rFonts w:ascii="Symbol" w:hAnsi="Symbol"/>
          <w:sz w:val="20"/>
        </w:rPr>
        <w:sectPr w:rsidR="00437C01">
          <w:headerReference w:type="default" r:id="rId9"/>
          <w:type w:val="continuous"/>
          <w:pgSz w:w="11910" w:h="16840"/>
          <w:pgMar w:top="620" w:right="566" w:bottom="280" w:left="566" w:header="720" w:footer="720" w:gutter="0"/>
          <w:cols w:space="720"/>
        </w:sectPr>
      </w:pPr>
    </w:p>
    <w:p w14:paraId="4A37C790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87"/>
        </w:tabs>
        <w:spacing w:before="68" w:line="360" w:lineRule="auto"/>
        <w:ind w:right="118" w:hanging="360"/>
        <w:rPr>
          <w:rFonts w:ascii="Symbol" w:hAnsi="Symbol"/>
          <w:sz w:val="20"/>
        </w:rPr>
      </w:pPr>
      <w:r>
        <w:rPr>
          <w:i/>
          <w:sz w:val="24"/>
        </w:rPr>
        <w:lastRenderedPageBreak/>
        <w:t xml:space="preserve">Dezvoltarea </w:t>
      </w:r>
      <w:proofErr w:type="spellStart"/>
      <w:r>
        <w:rPr>
          <w:i/>
          <w:sz w:val="24"/>
        </w:rPr>
        <w:t>capacităţii</w:t>
      </w:r>
      <w:proofErr w:type="spellEnd"/>
      <w:r>
        <w:rPr>
          <w:i/>
          <w:sz w:val="24"/>
        </w:rPr>
        <w:t xml:space="preserve"> de a </w:t>
      </w:r>
      <w:proofErr w:type="spellStart"/>
      <w:r>
        <w:rPr>
          <w:i/>
          <w:sz w:val="24"/>
        </w:rPr>
        <w:t>interacţiona</w:t>
      </w:r>
      <w:proofErr w:type="spellEnd"/>
      <w:r>
        <w:rPr>
          <w:i/>
          <w:sz w:val="24"/>
        </w:rPr>
        <w:t xml:space="preserve"> cu </w:t>
      </w:r>
      <w:proofErr w:type="spellStart"/>
      <w:r>
        <w:rPr>
          <w:i/>
          <w:sz w:val="24"/>
        </w:rPr>
        <w:t>alţi</w:t>
      </w:r>
      <w:proofErr w:type="spellEnd"/>
      <w:r>
        <w:rPr>
          <w:i/>
          <w:sz w:val="24"/>
        </w:rPr>
        <w:t xml:space="preserve"> copii, cu </w:t>
      </w:r>
      <w:proofErr w:type="spellStart"/>
      <w:r>
        <w:rPr>
          <w:i/>
          <w:sz w:val="24"/>
        </w:rPr>
        <w:t>adulţii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cu mediul pentru a dobândi </w:t>
      </w:r>
      <w:proofErr w:type="spellStart"/>
      <w:r>
        <w:rPr>
          <w:i/>
          <w:sz w:val="24"/>
        </w:rPr>
        <w:t>cunoştinţe</w:t>
      </w:r>
      <w:proofErr w:type="spellEnd"/>
      <w:r>
        <w:rPr>
          <w:i/>
          <w:sz w:val="24"/>
        </w:rPr>
        <w:t>, deprinderi, atitudini si conduite noi;</w:t>
      </w:r>
    </w:p>
    <w:p w14:paraId="58EFBC26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87"/>
        </w:tabs>
        <w:spacing w:before="0" w:line="360" w:lineRule="auto"/>
        <w:ind w:right="117" w:hanging="360"/>
        <w:rPr>
          <w:rFonts w:ascii="Symbol" w:hAnsi="Symbol"/>
          <w:sz w:val="20"/>
        </w:rPr>
      </w:pPr>
      <w:r>
        <w:rPr>
          <w:i/>
          <w:sz w:val="24"/>
        </w:rPr>
        <w:t xml:space="preserve">Încurajarea explorărilor, </w:t>
      </w:r>
      <w:proofErr w:type="spellStart"/>
      <w:r>
        <w:rPr>
          <w:i/>
          <w:sz w:val="24"/>
        </w:rPr>
        <w:t>exerciţiilor</w:t>
      </w:r>
      <w:proofErr w:type="spellEnd"/>
      <w:r>
        <w:rPr>
          <w:i/>
          <w:sz w:val="24"/>
        </w:rPr>
        <w:t xml:space="preserve">, încercărilor si experimentărilor, ca </w:t>
      </w:r>
      <w:proofErr w:type="spellStart"/>
      <w:r>
        <w:rPr>
          <w:i/>
          <w:sz w:val="24"/>
        </w:rPr>
        <w:t>experienţe</w:t>
      </w:r>
      <w:proofErr w:type="spellEnd"/>
      <w:r>
        <w:rPr>
          <w:i/>
          <w:sz w:val="24"/>
        </w:rPr>
        <w:t xml:space="preserve"> autonome de </w:t>
      </w:r>
      <w:proofErr w:type="spellStart"/>
      <w:r>
        <w:rPr>
          <w:i/>
          <w:sz w:val="24"/>
        </w:rPr>
        <w:t>învăţare</w:t>
      </w:r>
      <w:proofErr w:type="spellEnd"/>
      <w:r>
        <w:rPr>
          <w:i/>
          <w:sz w:val="24"/>
        </w:rPr>
        <w:t>;</w:t>
      </w:r>
    </w:p>
    <w:p w14:paraId="0011D9AC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87"/>
        </w:tabs>
        <w:spacing w:before="0" w:line="360" w:lineRule="auto"/>
        <w:ind w:right="119" w:hanging="360"/>
        <w:rPr>
          <w:rFonts w:ascii="Symbol" w:hAnsi="Symbol"/>
          <w:sz w:val="20"/>
        </w:rPr>
      </w:pPr>
      <w:r>
        <w:rPr>
          <w:i/>
          <w:sz w:val="24"/>
        </w:rPr>
        <w:t>Descoperirea,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către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fiecare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copil,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propriei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identităţi</w:t>
      </w:r>
      <w:proofErr w:type="spellEnd"/>
      <w:r>
        <w:rPr>
          <w:i/>
          <w:sz w:val="24"/>
        </w:rPr>
        <w:t>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autonomiei</w:t>
      </w:r>
      <w:r>
        <w:rPr>
          <w:i/>
          <w:spacing w:val="40"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dezvoltarea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unei imagini de sine pozitive;</w:t>
      </w:r>
    </w:p>
    <w:p w14:paraId="04F17070" w14:textId="2F30ECE4" w:rsidR="00437C01" w:rsidRPr="00586E45" w:rsidRDefault="00000000" w:rsidP="00586E45">
      <w:pPr>
        <w:pStyle w:val="ListParagraph"/>
        <w:numPr>
          <w:ilvl w:val="0"/>
          <w:numId w:val="3"/>
        </w:numPr>
        <w:tabs>
          <w:tab w:val="left" w:pos="1287"/>
        </w:tabs>
        <w:spacing w:before="0" w:line="360" w:lineRule="auto"/>
        <w:ind w:right="119" w:hanging="360"/>
        <w:rPr>
          <w:rFonts w:ascii="Symbol" w:hAnsi="Symbol"/>
          <w:sz w:val="20"/>
        </w:rPr>
      </w:pPr>
      <w:r>
        <w:rPr>
          <w:i/>
          <w:sz w:val="24"/>
        </w:rPr>
        <w:t xml:space="preserve">Sprijinirea copilului în </w:t>
      </w:r>
      <w:proofErr w:type="spellStart"/>
      <w:r>
        <w:rPr>
          <w:i/>
          <w:sz w:val="24"/>
        </w:rPr>
        <w:t>achiziţionarea</w:t>
      </w:r>
      <w:proofErr w:type="spellEnd"/>
      <w:r>
        <w:rPr>
          <w:i/>
          <w:sz w:val="24"/>
        </w:rPr>
        <w:t xml:space="preserve"> de </w:t>
      </w:r>
      <w:proofErr w:type="spellStart"/>
      <w:r>
        <w:rPr>
          <w:i/>
          <w:sz w:val="24"/>
        </w:rPr>
        <w:t>cunoştinţe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capacităţi</w:t>
      </w:r>
      <w:proofErr w:type="spellEnd"/>
      <w:r>
        <w:rPr>
          <w:i/>
          <w:sz w:val="24"/>
        </w:rPr>
        <w:t xml:space="preserve">, deprinderi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atitudini necesare la intrarea în următorul </w:t>
      </w:r>
      <w:proofErr w:type="spellStart"/>
      <w:r>
        <w:rPr>
          <w:i/>
          <w:sz w:val="24"/>
        </w:rPr>
        <w:t>cilcu</w:t>
      </w:r>
      <w:proofErr w:type="spellEnd"/>
      <w:r>
        <w:rPr>
          <w:i/>
          <w:sz w:val="24"/>
        </w:rPr>
        <w:t xml:space="preserve"> de școlarizare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z w:val="24"/>
        </w:rPr>
        <w:t xml:space="preserve"> pe tot parcursul </w:t>
      </w:r>
      <w:proofErr w:type="spellStart"/>
      <w:r>
        <w:rPr>
          <w:i/>
          <w:sz w:val="24"/>
        </w:rPr>
        <w:t>vieţii</w:t>
      </w:r>
      <w:proofErr w:type="spellEnd"/>
      <w:r>
        <w:rPr>
          <w:i/>
          <w:sz w:val="24"/>
        </w:rPr>
        <w:t>.</w:t>
      </w:r>
    </w:p>
    <w:p w14:paraId="3D732306" w14:textId="77777777" w:rsidR="00437C01" w:rsidRDefault="00000000">
      <w:pPr>
        <w:pStyle w:val="Heading2"/>
        <w:rPr>
          <w:u w:val="none"/>
        </w:rPr>
      </w:pPr>
      <w:r>
        <w:rPr>
          <w:color w:val="800080"/>
          <w:u w:color="800080"/>
        </w:rPr>
        <w:t>Sursele</w:t>
      </w:r>
      <w:r>
        <w:rPr>
          <w:color w:val="800080"/>
          <w:spacing w:val="-4"/>
          <w:u w:color="800080"/>
        </w:rPr>
        <w:t xml:space="preserve"> </w:t>
      </w:r>
      <w:r>
        <w:rPr>
          <w:color w:val="800080"/>
          <w:u w:color="800080"/>
        </w:rPr>
        <w:t>financiare,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bugetul</w:t>
      </w:r>
      <w:r>
        <w:rPr>
          <w:color w:val="800080"/>
          <w:spacing w:val="-3"/>
          <w:u w:color="800080"/>
        </w:rPr>
        <w:t xml:space="preserve"> </w:t>
      </w:r>
      <w:proofErr w:type="spellStart"/>
      <w:r>
        <w:rPr>
          <w:color w:val="800080"/>
          <w:u w:color="800080"/>
        </w:rPr>
        <w:t>şi</w:t>
      </w:r>
      <w:proofErr w:type="spellEnd"/>
      <w:r>
        <w:rPr>
          <w:color w:val="800080"/>
          <w:spacing w:val="-1"/>
          <w:u w:color="800080"/>
        </w:rPr>
        <w:t xml:space="preserve"> </w:t>
      </w:r>
      <w:proofErr w:type="spellStart"/>
      <w:r>
        <w:rPr>
          <w:color w:val="800080"/>
          <w:u w:color="800080"/>
        </w:rPr>
        <w:t>bilanţul</w:t>
      </w:r>
      <w:proofErr w:type="spellEnd"/>
      <w:r>
        <w:rPr>
          <w:color w:val="800080"/>
          <w:spacing w:val="-2"/>
          <w:u w:color="800080"/>
        </w:rPr>
        <w:t xml:space="preserve"> contabil:</w:t>
      </w:r>
    </w:p>
    <w:p w14:paraId="051368B6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</w:tabs>
        <w:spacing w:before="134" w:line="293" w:lineRule="exact"/>
        <w:ind w:left="1275"/>
        <w:rPr>
          <w:rFonts w:ascii="Symbol" w:hAnsi="Symbol"/>
          <w:sz w:val="24"/>
        </w:rPr>
      </w:pPr>
      <w:r>
        <w:rPr>
          <w:sz w:val="24"/>
        </w:rPr>
        <w:t>Buget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stat</w:t>
      </w:r>
    </w:p>
    <w:p w14:paraId="54A4C530" w14:textId="77777777" w:rsidR="00437C01" w:rsidRDefault="00000000">
      <w:pPr>
        <w:pStyle w:val="ListParagraph"/>
        <w:numPr>
          <w:ilvl w:val="0"/>
          <w:numId w:val="3"/>
        </w:numPr>
        <w:tabs>
          <w:tab w:val="left" w:pos="1275"/>
        </w:tabs>
        <w:spacing w:before="0" w:line="293" w:lineRule="exact"/>
        <w:ind w:left="1275"/>
        <w:rPr>
          <w:rFonts w:ascii="Symbol" w:hAnsi="Symbol"/>
          <w:sz w:val="24"/>
        </w:rPr>
      </w:pPr>
      <w:r>
        <w:rPr>
          <w:sz w:val="24"/>
        </w:rPr>
        <w:t>Buget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Local</w:t>
      </w:r>
    </w:p>
    <w:p w14:paraId="502DAFAF" w14:textId="77777777" w:rsidR="00437C01" w:rsidRDefault="00437C01">
      <w:pPr>
        <w:pStyle w:val="BodyText"/>
        <w:spacing w:before="143"/>
        <w:ind w:left="0"/>
      </w:pPr>
    </w:p>
    <w:p w14:paraId="01E2E582" w14:textId="4356E9D5" w:rsidR="00437C01" w:rsidRDefault="00000000">
      <w:pPr>
        <w:pStyle w:val="Heading2"/>
        <w:spacing w:before="144"/>
        <w:rPr>
          <w:u w:val="none"/>
        </w:rPr>
      </w:pPr>
      <w:r>
        <w:rPr>
          <w:color w:val="800080"/>
          <w:u w:color="800080"/>
        </w:rPr>
        <w:t>Programul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de</w:t>
      </w:r>
      <w:r>
        <w:rPr>
          <w:color w:val="800080"/>
          <w:spacing w:val="-2"/>
          <w:u w:color="800080"/>
        </w:rPr>
        <w:t xml:space="preserve"> </w:t>
      </w:r>
      <w:proofErr w:type="spellStart"/>
      <w:r>
        <w:rPr>
          <w:color w:val="800080"/>
          <w:u w:color="800080"/>
        </w:rPr>
        <w:t>funcţionare</w:t>
      </w:r>
      <w:proofErr w:type="spellEnd"/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 xml:space="preserve">al </w:t>
      </w:r>
      <w:r w:rsidR="00586E45">
        <w:rPr>
          <w:color w:val="800080"/>
          <w:u w:color="800080"/>
        </w:rPr>
        <w:t>Grădiniței cu Program Prelungit Zâna Zorilor</w:t>
      </w:r>
      <w:r>
        <w:rPr>
          <w:color w:val="800080"/>
          <w:u w:color="800080"/>
        </w:rPr>
        <w:t xml:space="preserve"> </w:t>
      </w:r>
      <w:proofErr w:type="spellStart"/>
      <w:r>
        <w:rPr>
          <w:color w:val="800080"/>
          <w:u w:color="800080"/>
        </w:rPr>
        <w:t>şi</w:t>
      </w:r>
      <w:proofErr w:type="spellEnd"/>
      <w:r>
        <w:rPr>
          <w:color w:val="800080"/>
          <w:spacing w:val="-1"/>
          <w:u w:color="800080"/>
        </w:rPr>
        <w:t xml:space="preserve"> </w:t>
      </w:r>
      <w:r>
        <w:rPr>
          <w:color w:val="800080"/>
          <w:u w:color="800080"/>
        </w:rPr>
        <w:t>programul</w:t>
      </w:r>
      <w:r>
        <w:rPr>
          <w:color w:val="800080"/>
          <w:spacing w:val="-2"/>
          <w:u w:color="800080"/>
        </w:rPr>
        <w:t xml:space="preserve"> </w:t>
      </w:r>
      <w:r>
        <w:rPr>
          <w:color w:val="800080"/>
          <w:u w:color="800080"/>
        </w:rPr>
        <w:t>de</w:t>
      </w:r>
      <w:r>
        <w:rPr>
          <w:color w:val="800080"/>
          <w:spacing w:val="-1"/>
          <w:u w:color="800080"/>
        </w:rPr>
        <w:t xml:space="preserve"> </w:t>
      </w:r>
      <w:proofErr w:type="spellStart"/>
      <w:r>
        <w:rPr>
          <w:color w:val="800080"/>
          <w:spacing w:val="-2"/>
          <w:u w:color="800080"/>
        </w:rPr>
        <w:t>audienţe</w:t>
      </w:r>
      <w:proofErr w:type="spellEnd"/>
      <w:r>
        <w:rPr>
          <w:color w:val="800080"/>
          <w:spacing w:val="-2"/>
          <w:u w:color="800080"/>
        </w:rPr>
        <w:t>:</w:t>
      </w:r>
    </w:p>
    <w:p w14:paraId="788B5A3B" w14:textId="295A476F" w:rsidR="00437C01" w:rsidRDefault="00000000">
      <w:pPr>
        <w:pStyle w:val="BodyText"/>
        <w:spacing w:before="132"/>
        <w:ind w:left="566"/>
      </w:pPr>
      <w:r>
        <w:t>Programul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proofErr w:type="spellStart"/>
      <w:r>
        <w:t>funcţionare</w:t>
      </w:r>
      <w:proofErr w:type="spellEnd"/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 w:rsidR="00586E45">
        <w:rPr>
          <w:color w:val="800080"/>
          <w:u w:color="800080"/>
        </w:rPr>
        <w:t>Grădiniței cu Program Prelungit Zâna Zorilor</w:t>
      </w:r>
      <w:r>
        <w:rPr>
          <w:spacing w:val="-2"/>
        </w:rPr>
        <w:t>:</w:t>
      </w:r>
    </w:p>
    <w:p w14:paraId="15118E81" w14:textId="3529E0B5" w:rsidR="00437C01" w:rsidRDefault="00000000">
      <w:pPr>
        <w:pStyle w:val="Heading1"/>
        <w:spacing w:before="139" w:line="355" w:lineRule="auto"/>
        <w:ind w:left="2772" w:right="1741" w:firstLine="225"/>
        <w:jc w:val="left"/>
        <w:rPr>
          <w:position w:val="8"/>
          <w:sz w:val="16"/>
        </w:rPr>
      </w:pPr>
      <w:r>
        <w:t>Personalul administrativ: Luni - Vineri :</w:t>
      </w:r>
      <w:r>
        <w:rPr>
          <w:spacing w:val="80"/>
        </w:rPr>
        <w:t xml:space="preserve"> </w:t>
      </w:r>
      <w:r>
        <w:t>6</w:t>
      </w:r>
      <w:r>
        <w:rPr>
          <w:position w:val="8"/>
          <w:sz w:val="16"/>
        </w:rPr>
        <w:t>00</w:t>
      </w:r>
      <w:r>
        <w:rPr>
          <w:spacing w:val="37"/>
          <w:position w:val="8"/>
          <w:sz w:val="16"/>
        </w:rPr>
        <w:t xml:space="preserve"> </w:t>
      </w:r>
      <w:r>
        <w:t>- 18</w:t>
      </w:r>
      <w:r w:rsidR="00586E45">
        <w:rPr>
          <w:position w:val="8"/>
          <w:sz w:val="16"/>
        </w:rPr>
        <w:t>3</w:t>
      </w:r>
      <w:r>
        <w:rPr>
          <w:position w:val="8"/>
          <w:sz w:val="16"/>
        </w:rPr>
        <w:t>0</w:t>
      </w:r>
      <w:r>
        <w:rPr>
          <w:spacing w:val="40"/>
          <w:position w:val="8"/>
          <w:sz w:val="16"/>
        </w:rPr>
        <w:t xml:space="preserve"> </w:t>
      </w:r>
      <w:r>
        <w:t>Beneficiari</w:t>
      </w:r>
      <w:r>
        <w:rPr>
          <w:spacing w:val="-3"/>
        </w:rPr>
        <w:t xml:space="preserve"> </w:t>
      </w:r>
      <w:r>
        <w:t>direcți</w:t>
      </w:r>
      <w:r>
        <w:rPr>
          <w:spacing w:val="-3"/>
        </w:rPr>
        <w:t xml:space="preserve"> </w:t>
      </w:r>
      <w:r>
        <w:t>și</w:t>
      </w:r>
      <w:r>
        <w:rPr>
          <w:spacing w:val="-3"/>
        </w:rPr>
        <w:t xml:space="preserve"> </w:t>
      </w:r>
      <w:r>
        <w:t>indirecți:</w:t>
      </w:r>
      <w:r>
        <w:rPr>
          <w:spacing w:val="-3"/>
        </w:rPr>
        <w:t xml:space="preserve"> </w:t>
      </w:r>
      <w:r>
        <w:t>Luni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Vineri</w:t>
      </w:r>
      <w:r>
        <w:rPr>
          <w:spacing w:val="-3"/>
        </w:rPr>
        <w:t xml:space="preserve"> </w:t>
      </w:r>
      <w:r>
        <w:t>:</w:t>
      </w:r>
      <w:r>
        <w:rPr>
          <w:spacing w:val="80"/>
        </w:rPr>
        <w:t xml:space="preserve"> </w:t>
      </w:r>
      <w:r>
        <w:t>7</w:t>
      </w:r>
      <w:r w:rsidR="00586E45">
        <w:rPr>
          <w:position w:val="8"/>
          <w:sz w:val="16"/>
        </w:rPr>
        <w:t>3</w:t>
      </w:r>
      <w:r>
        <w:rPr>
          <w:position w:val="8"/>
          <w:sz w:val="16"/>
        </w:rPr>
        <w:t>0</w:t>
      </w:r>
      <w:r>
        <w:rPr>
          <w:spacing w:val="18"/>
          <w:position w:val="8"/>
          <w:sz w:val="1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17</w:t>
      </w:r>
      <w:r w:rsidR="00586E45">
        <w:rPr>
          <w:position w:val="8"/>
          <w:sz w:val="16"/>
        </w:rPr>
        <w:t>3</w:t>
      </w:r>
      <w:r>
        <w:rPr>
          <w:position w:val="8"/>
          <w:sz w:val="16"/>
        </w:rPr>
        <w:t>0</w:t>
      </w:r>
    </w:p>
    <w:p w14:paraId="5D94AD9F" w14:textId="77777777" w:rsidR="00437C01" w:rsidRDefault="00437C01">
      <w:pPr>
        <w:pStyle w:val="BodyText"/>
        <w:spacing w:before="137"/>
        <w:ind w:left="0"/>
        <w:rPr>
          <w:b/>
        </w:rPr>
      </w:pPr>
    </w:p>
    <w:p w14:paraId="2BD5A6E5" w14:textId="77777777" w:rsidR="00437C01" w:rsidRDefault="00000000">
      <w:pPr>
        <w:pStyle w:val="Heading2"/>
        <w:spacing w:before="1"/>
        <w:rPr>
          <w:b w:val="0"/>
          <w:u w:val="none"/>
        </w:rPr>
      </w:pPr>
      <w:r>
        <w:rPr>
          <w:color w:val="800080"/>
          <w:u w:color="800080"/>
        </w:rPr>
        <w:t>Programul</w:t>
      </w:r>
      <w:r>
        <w:rPr>
          <w:color w:val="800080"/>
          <w:spacing w:val="-1"/>
          <w:u w:color="800080"/>
        </w:rPr>
        <w:t xml:space="preserve"> </w:t>
      </w:r>
      <w:r>
        <w:rPr>
          <w:color w:val="800080"/>
          <w:u w:color="800080"/>
        </w:rPr>
        <w:t>de lucru</w:t>
      </w:r>
      <w:r>
        <w:rPr>
          <w:color w:val="800080"/>
          <w:spacing w:val="-1"/>
          <w:u w:color="800080"/>
        </w:rPr>
        <w:t xml:space="preserve"> </w:t>
      </w:r>
      <w:r>
        <w:rPr>
          <w:color w:val="800080"/>
          <w:u w:color="800080"/>
        </w:rPr>
        <w:t xml:space="preserve">cu </w:t>
      </w:r>
      <w:r>
        <w:rPr>
          <w:color w:val="800080"/>
          <w:spacing w:val="-2"/>
          <w:u w:color="800080"/>
        </w:rPr>
        <w:t>publicul</w:t>
      </w:r>
      <w:r>
        <w:rPr>
          <w:b w:val="0"/>
          <w:color w:val="800080"/>
          <w:spacing w:val="-2"/>
          <w:u w:color="800080"/>
        </w:rPr>
        <w:t>:</w:t>
      </w:r>
    </w:p>
    <w:p w14:paraId="76A652C0" w14:textId="2E6A7E71" w:rsidR="00586E45" w:rsidRDefault="00000000" w:rsidP="00586E45">
      <w:pPr>
        <w:tabs>
          <w:tab w:val="left" w:pos="1503"/>
          <w:tab w:val="left" w:pos="2067"/>
        </w:tabs>
        <w:spacing w:before="138" w:line="350" w:lineRule="auto"/>
        <w:ind w:right="535"/>
        <w:rPr>
          <w:sz w:val="24"/>
        </w:rPr>
      </w:pPr>
      <w:r w:rsidRPr="00586E45">
        <w:rPr>
          <w:sz w:val="24"/>
        </w:rPr>
        <w:t>Sediul</w:t>
      </w:r>
      <w:r w:rsidRPr="00586E45">
        <w:rPr>
          <w:spacing w:val="-4"/>
          <w:sz w:val="24"/>
        </w:rPr>
        <w:t xml:space="preserve"> </w:t>
      </w:r>
      <w:r w:rsidRPr="00586E45">
        <w:rPr>
          <w:sz w:val="24"/>
        </w:rPr>
        <w:t>administrativ</w:t>
      </w:r>
      <w:r w:rsidRPr="00586E45">
        <w:rPr>
          <w:spacing w:val="-4"/>
          <w:sz w:val="24"/>
        </w:rPr>
        <w:t xml:space="preserve"> </w:t>
      </w:r>
      <w:r w:rsidRPr="00586E45">
        <w:rPr>
          <w:sz w:val="24"/>
        </w:rPr>
        <w:t>al</w:t>
      </w:r>
      <w:r w:rsidRPr="00586E45">
        <w:rPr>
          <w:spacing w:val="-4"/>
          <w:sz w:val="24"/>
        </w:rPr>
        <w:t xml:space="preserve"> </w:t>
      </w:r>
      <w:bookmarkStart w:id="1" w:name="_Hlk213936496"/>
      <w:r w:rsidR="00586E45" w:rsidRPr="00586E45">
        <w:rPr>
          <w:color w:val="800080"/>
          <w:u w:color="800080"/>
        </w:rPr>
        <w:t>Grădiniței cu Program Prelungit Zâna Zorilor</w:t>
      </w:r>
      <w:bookmarkEnd w:id="1"/>
      <w:r w:rsidR="00F7225A">
        <w:rPr>
          <w:spacing w:val="-2"/>
        </w:rPr>
        <w:t>,</w:t>
      </w:r>
      <w:r w:rsidRPr="00586E45">
        <w:rPr>
          <w:spacing w:val="-4"/>
          <w:sz w:val="24"/>
        </w:rPr>
        <w:t xml:space="preserve"> </w:t>
      </w:r>
      <w:r w:rsidR="00586E45" w:rsidRPr="00586E45">
        <w:rPr>
          <w:sz w:val="24"/>
        </w:rPr>
        <w:t>Strada Sighișoarei,</w:t>
      </w:r>
      <w:r w:rsidRPr="00586E45">
        <w:rPr>
          <w:spacing w:val="-4"/>
          <w:sz w:val="24"/>
        </w:rPr>
        <w:t xml:space="preserve"> </w:t>
      </w:r>
      <w:r w:rsidRPr="00586E45">
        <w:rPr>
          <w:sz w:val="24"/>
        </w:rPr>
        <w:t>nr.</w:t>
      </w:r>
      <w:r w:rsidRPr="00586E45">
        <w:rPr>
          <w:spacing w:val="-4"/>
          <w:sz w:val="24"/>
        </w:rPr>
        <w:t xml:space="preserve"> </w:t>
      </w:r>
      <w:r w:rsidR="00586E45" w:rsidRPr="00586E45">
        <w:rPr>
          <w:sz w:val="24"/>
        </w:rPr>
        <w:t>15</w:t>
      </w:r>
      <w:r w:rsidR="00586E45">
        <w:rPr>
          <w:sz w:val="24"/>
        </w:rPr>
        <w:t>.</w:t>
      </w:r>
    </w:p>
    <w:p w14:paraId="3E707BE1" w14:textId="1AEC4F2E" w:rsidR="00437C01" w:rsidRPr="00586E45" w:rsidRDefault="00000000" w:rsidP="00586E45">
      <w:pPr>
        <w:tabs>
          <w:tab w:val="left" w:pos="1503"/>
          <w:tab w:val="left" w:pos="2067"/>
        </w:tabs>
        <w:spacing w:before="138" w:line="350" w:lineRule="auto"/>
        <w:ind w:right="535"/>
        <w:rPr>
          <w:sz w:val="24"/>
        </w:rPr>
      </w:pPr>
      <w:r w:rsidRPr="00586E45">
        <w:rPr>
          <w:sz w:val="24"/>
        </w:rPr>
        <w:t xml:space="preserve"> Programul se realizează zilnic în următoarele intervale orare:</w:t>
      </w:r>
    </w:p>
    <w:p w14:paraId="7C4D34A9" w14:textId="2A74C330" w:rsidR="00437C01" w:rsidRDefault="00000000">
      <w:pPr>
        <w:pStyle w:val="Heading1"/>
        <w:spacing w:before="13"/>
        <w:ind w:left="2870"/>
        <w:rPr>
          <w:position w:val="8"/>
          <w:sz w:val="16"/>
        </w:rPr>
      </w:pPr>
      <w:r>
        <w:t>Luni -</w:t>
      </w:r>
      <w:r>
        <w:rPr>
          <w:spacing w:val="-2"/>
        </w:rPr>
        <w:t xml:space="preserve"> </w:t>
      </w:r>
      <w:r w:rsidR="00586E45">
        <w:t>Vineri</w:t>
      </w:r>
      <w:r>
        <w:t>:</w:t>
      </w:r>
      <w:r>
        <w:rPr>
          <w:spacing w:val="58"/>
        </w:rPr>
        <w:t xml:space="preserve"> </w:t>
      </w:r>
      <w:r>
        <w:t>7</w:t>
      </w:r>
      <w:r w:rsidR="00586E45">
        <w:rPr>
          <w:position w:val="8"/>
          <w:sz w:val="16"/>
        </w:rPr>
        <w:t>3</w:t>
      </w:r>
      <w:r>
        <w:rPr>
          <w:position w:val="8"/>
          <w:sz w:val="16"/>
        </w:rPr>
        <w:t>0</w:t>
      </w:r>
      <w:r>
        <w:rPr>
          <w:spacing w:val="20"/>
          <w:position w:val="8"/>
          <w:sz w:val="16"/>
        </w:rPr>
        <w:t xml:space="preserve"> </w:t>
      </w:r>
      <w:r>
        <w:t xml:space="preserve">– </w:t>
      </w:r>
      <w:r>
        <w:rPr>
          <w:spacing w:val="-4"/>
        </w:rPr>
        <w:t>15</w:t>
      </w:r>
      <w:r w:rsidR="00586E45">
        <w:rPr>
          <w:spacing w:val="-4"/>
          <w:position w:val="8"/>
          <w:sz w:val="16"/>
        </w:rPr>
        <w:t>3</w:t>
      </w:r>
      <w:r>
        <w:rPr>
          <w:spacing w:val="-4"/>
          <w:position w:val="8"/>
          <w:sz w:val="16"/>
        </w:rPr>
        <w:t>0</w:t>
      </w:r>
    </w:p>
    <w:p w14:paraId="3BBC2E1F" w14:textId="1986FF4D" w:rsidR="00437C01" w:rsidRDefault="00000000">
      <w:pPr>
        <w:pStyle w:val="BodyText"/>
        <w:spacing w:before="130"/>
        <w:ind w:left="450"/>
        <w:jc w:val="center"/>
      </w:pPr>
      <w:r>
        <w:t>Programul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spellStart"/>
      <w:r>
        <w:t>audienţe</w:t>
      </w:r>
      <w:proofErr w:type="spellEnd"/>
      <w:r>
        <w:t xml:space="preserve"> al conducerii</w:t>
      </w:r>
      <w:r w:rsidR="00586E45" w:rsidRPr="00586E45">
        <w:rPr>
          <w:color w:val="800080"/>
          <w:u w:color="800080"/>
        </w:rPr>
        <w:t xml:space="preserve"> Grădiniței cu Program Prelungit Zâna Zorilor</w:t>
      </w:r>
      <w:r>
        <w:rPr>
          <w:spacing w:val="-2"/>
        </w:rPr>
        <w:t>:</w:t>
      </w:r>
    </w:p>
    <w:p w14:paraId="35C14C50" w14:textId="77777777" w:rsidR="00586E45" w:rsidRDefault="00586E45">
      <w:pPr>
        <w:spacing w:before="4" w:line="273" w:lineRule="exact"/>
        <w:ind w:left="2870" w:right="2418"/>
        <w:jc w:val="center"/>
        <w:rPr>
          <w:b/>
          <w:i/>
          <w:color w:val="0000FF"/>
          <w:sz w:val="24"/>
        </w:rPr>
      </w:pPr>
    </w:p>
    <w:p w14:paraId="3D4239BF" w14:textId="789CE31A" w:rsidR="00437C01" w:rsidRDefault="00586E45">
      <w:pPr>
        <w:spacing w:before="4" w:line="273" w:lineRule="exact"/>
        <w:ind w:left="2870" w:right="2418"/>
        <w:jc w:val="center"/>
        <w:rPr>
          <w:b/>
          <w:i/>
          <w:sz w:val="24"/>
        </w:rPr>
      </w:pPr>
      <w:proofErr w:type="spellStart"/>
      <w:r>
        <w:rPr>
          <w:b/>
          <w:i/>
          <w:color w:val="0000FF"/>
          <w:sz w:val="24"/>
        </w:rPr>
        <w:t>Lendel</w:t>
      </w:r>
      <w:proofErr w:type="spellEnd"/>
      <w:r>
        <w:rPr>
          <w:b/>
          <w:i/>
          <w:color w:val="0000FF"/>
          <w:sz w:val="24"/>
        </w:rPr>
        <w:t xml:space="preserve"> Ioana Maria </w:t>
      </w:r>
      <w:r>
        <w:rPr>
          <w:b/>
          <w:i/>
          <w:color w:val="0000FF"/>
          <w:spacing w:val="-1"/>
          <w:sz w:val="24"/>
        </w:rPr>
        <w:t xml:space="preserve"> </w:t>
      </w:r>
      <w:r>
        <w:rPr>
          <w:b/>
          <w:i/>
          <w:color w:val="0000FF"/>
          <w:sz w:val="24"/>
        </w:rPr>
        <w:t>–</w:t>
      </w:r>
      <w:r>
        <w:rPr>
          <w:b/>
          <w:i/>
          <w:color w:val="0000FF"/>
          <w:spacing w:val="-1"/>
          <w:sz w:val="24"/>
        </w:rPr>
        <w:t xml:space="preserve"> </w:t>
      </w:r>
      <w:r>
        <w:rPr>
          <w:b/>
          <w:i/>
          <w:color w:val="0000FF"/>
          <w:spacing w:val="-2"/>
          <w:sz w:val="24"/>
        </w:rPr>
        <w:t>director</w:t>
      </w:r>
    </w:p>
    <w:p w14:paraId="2497E5D3" w14:textId="77777777" w:rsidR="00586E45" w:rsidRPr="00586E45" w:rsidRDefault="00586E45" w:rsidP="00586E45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jc w:val="center"/>
        <w:rPr>
          <w:b/>
          <w:bCs/>
          <w:i/>
          <w:iCs/>
          <w:sz w:val="24"/>
          <w:szCs w:val="24"/>
        </w:rPr>
      </w:pPr>
      <w:r w:rsidRPr="00586E45">
        <w:rPr>
          <w:b/>
          <w:bCs/>
          <w:i/>
          <w:iCs/>
          <w:sz w:val="24"/>
          <w:szCs w:val="24"/>
        </w:rPr>
        <w:t>Miercuri – 11:00 – 12:00</w:t>
      </w:r>
    </w:p>
    <w:p w14:paraId="725899D4" w14:textId="1AC0FC54" w:rsidR="00586E45" w:rsidRPr="00586E45" w:rsidRDefault="00586E45" w:rsidP="00586E45">
      <w:pPr>
        <w:tabs>
          <w:tab w:val="left" w:pos="1373"/>
          <w:tab w:val="left" w:pos="2393"/>
        </w:tabs>
        <w:rPr>
          <w:b/>
          <w:bCs/>
          <w:i/>
          <w:iCs/>
          <w:sz w:val="24"/>
          <w:szCs w:val="24"/>
        </w:rPr>
      </w:pPr>
      <w:r w:rsidRPr="00586E45">
        <w:rPr>
          <w:b/>
          <w:bCs/>
          <w:i/>
          <w:iCs/>
          <w:sz w:val="24"/>
          <w:szCs w:val="24"/>
        </w:rPr>
        <w:tab/>
      </w:r>
      <w:r w:rsidRPr="00586E45">
        <w:rPr>
          <w:b/>
          <w:bCs/>
          <w:i/>
          <w:iCs/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 xml:space="preserve">                                  </w:t>
      </w:r>
      <w:r w:rsidRPr="00586E45">
        <w:rPr>
          <w:b/>
          <w:bCs/>
          <w:i/>
          <w:iCs/>
          <w:sz w:val="24"/>
          <w:szCs w:val="24"/>
        </w:rPr>
        <w:t>Vineri -     12.30 -  13.30</w:t>
      </w:r>
    </w:p>
    <w:p w14:paraId="25781583" w14:textId="5065B6B8" w:rsidR="00437C01" w:rsidRDefault="00000000">
      <w:pPr>
        <w:pStyle w:val="BodyText"/>
        <w:spacing w:before="274" w:line="360" w:lineRule="auto"/>
        <w:ind w:left="566" w:firstLine="2"/>
      </w:pPr>
      <w:r>
        <w:t xml:space="preserve">În vederea înscrierii în </w:t>
      </w:r>
      <w:proofErr w:type="spellStart"/>
      <w:r>
        <w:t>audienţe</w:t>
      </w:r>
      <w:proofErr w:type="spellEnd"/>
      <w:r>
        <w:t xml:space="preserve">, persoanele interesate sunt rugate să se adreseze </w:t>
      </w:r>
      <w:r w:rsidR="00586E45" w:rsidRPr="00586E45">
        <w:rPr>
          <w:color w:val="800080"/>
          <w:u w:color="800080"/>
        </w:rPr>
        <w:t>Grădiniței cu Program Prelungit Zâna Zorilor</w:t>
      </w:r>
      <w:r>
        <w:t xml:space="preserve">, potrivit următoarelor coordonate de contact: </w:t>
      </w:r>
      <w:r w:rsidR="00586E45">
        <w:t>Strada Sighișoarei, nr 15</w:t>
      </w:r>
      <w:r>
        <w:t xml:space="preserve"> (Sediu</w:t>
      </w:r>
      <w:r w:rsidR="00155B54">
        <w:t>l</w:t>
      </w:r>
      <w:r>
        <w:t xml:space="preserve"> Administrativ),</w:t>
      </w:r>
    </w:p>
    <w:p w14:paraId="0ADE01AF" w14:textId="077D3E3D" w:rsidR="00437C01" w:rsidRDefault="00000000">
      <w:pPr>
        <w:pStyle w:val="BodyText"/>
        <w:ind w:left="1337"/>
      </w:pPr>
      <w:r>
        <w:t>Telefon:</w:t>
      </w:r>
      <w:r>
        <w:rPr>
          <w:spacing w:val="-4"/>
        </w:rPr>
        <w:t xml:space="preserve"> </w:t>
      </w:r>
      <w:r>
        <w:t>0264</w:t>
      </w:r>
      <w:r>
        <w:rPr>
          <w:spacing w:val="-2"/>
        </w:rPr>
        <w:t xml:space="preserve"> </w:t>
      </w:r>
      <w:r w:rsidR="00586E45">
        <w:rPr>
          <w:spacing w:val="-2"/>
        </w:rPr>
        <w:t>453188</w:t>
      </w:r>
    </w:p>
    <w:p w14:paraId="364C4816" w14:textId="77777777" w:rsidR="00586E45" w:rsidRDefault="00000000">
      <w:pPr>
        <w:pStyle w:val="BodyText"/>
        <w:spacing w:before="139" w:line="360" w:lineRule="auto"/>
        <w:ind w:left="1275" w:right="3406"/>
        <w:rPr>
          <w:color w:val="0D0F8F"/>
          <w:spacing w:val="-2"/>
        </w:rPr>
      </w:pPr>
      <w:r>
        <w:rPr>
          <w:spacing w:val="-2"/>
        </w:rPr>
        <w:t>E-mail:</w:t>
      </w:r>
      <w:r w:rsidR="00586E45">
        <w:rPr>
          <w:color w:val="0D0F8F"/>
          <w:spacing w:val="-2"/>
        </w:rPr>
        <w:t>gradinita58@yahoo.com</w:t>
      </w:r>
    </w:p>
    <w:p w14:paraId="6D166A46" w14:textId="77777777" w:rsidR="00437C01" w:rsidRDefault="00437C01">
      <w:pPr>
        <w:pStyle w:val="BodyText"/>
        <w:spacing w:line="360" w:lineRule="auto"/>
        <w:sectPr w:rsidR="00437C01">
          <w:pgSz w:w="11910" w:h="16840"/>
          <w:pgMar w:top="760" w:right="566" w:bottom="280" w:left="566" w:header="720" w:footer="720" w:gutter="0"/>
          <w:cols w:space="720"/>
        </w:sectPr>
      </w:pPr>
    </w:p>
    <w:p w14:paraId="0FF7E15E" w14:textId="6EFAC9A1" w:rsidR="00437C01" w:rsidRDefault="00000000">
      <w:pPr>
        <w:pStyle w:val="Heading2"/>
        <w:spacing w:before="72" w:line="360" w:lineRule="auto"/>
        <w:rPr>
          <w:u w:val="none"/>
        </w:rPr>
      </w:pPr>
      <w:r>
        <w:rPr>
          <w:color w:val="800080"/>
          <w:u w:color="800080"/>
        </w:rPr>
        <w:lastRenderedPageBreak/>
        <w:t>Lista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cuprinzând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categoriile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de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documente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create</w:t>
      </w:r>
      <w:r>
        <w:rPr>
          <w:color w:val="800080"/>
          <w:spacing w:val="80"/>
          <w:u w:color="800080"/>
        </w:rPr>
        <w:t xml:space="preserve"> </w:t>
      </w:r>
      <w:proofErr w:type="spellStart"/>
      <w:r>
        <w:rPr>
          <w:color w:val="800080"/>
          <w:u w:color="800080"/>
        </w:rPr>
        <w:t>şi</w:t>
      </w:r>
      <w:proofErr w:type="spellEnd"/>
      <w:r>
        <w:rPr>
          <w:color w:val="800080"/>
          <w:u w:color="800080"/>
        </w:rPr>
        <w:t>/sau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gestionate</w:t>
      </w:r>
      <w:r>
        <w:rPr>
          <w:color w:val="800080"/>
          <w:spacing w:val="80"/>
          <w:u w:color="800080"/>
        </w:rPr>
        <w:t xml:space="preserve"> </w:t>
      </w:r>
      <w:r>
        <w:rPr>
          <w:color w:val="800080"/>
          <w:u w:color="800080"/>
        </w:rPr>
        <w:t>de</w:t>
      </w:r>
      <w:r>
        <w:rPr>
          <w:color w:val="800080"/>
          <w:spacing w:val="80"/>
          <w:u w:color="800080"/>
        </w:rPr>
        <w:t xml:space="preserve"> </w:t>
      </w:r>
      <w:r w:rsidR="00586E45" w:rsidRPr="00586E45">
        <w:rPr>
          <w:color w:val="800080"/>
          <w:u w:color="800080"/>
        </w:rPr>
        <w:t>Grădiniț</w:t>
      </w:r>
      <w:r w:rsidR="00586E45">
        <w:rPr>
          <w:color w:val="800080"/>
          <w:u w:color="800080"/>
        </w:rPr>
        <w:t>a</w:t>
      </w:r>
      <w:r w:rsidR="00586E45" w:rsidRPr="00586E45">
        <w:rPr>
          <w:color w:val="800080"/>
          <w:u w:color="800080"/>
        </w:rPr>
        <w:t xml:space="preserve"> cu Program Prelungit Zâna Zorilor</w:t>
      </w:r>
      <w:r>
        <w:rPr>
          <w:color w:val="800080"/>
          <w:u w:color="800080"/>
        </w:rPr>
        <w:t xml:space="preserve"> Cluj-Napoca care constituie </w:t>
      </w:r>
      <w:proofErr w:type="spellStart"/>
      <w:r>
        <w:rPr>
          <w:color w:val="800080"/>
          <w:u w:color="800080"/>
        </w:rPr>
        <w:t>informaţii</w:t>
      </w:r>
      <w:proofErr w:type="spellEnd"/>
      <w:r>
        <w:rPr>
          <w:color w:val="800080"/>
          <w:u w:color="800080"/>
        </w:rPr>
        <w:t xml:space="preserve"> de interes public:</w:t>
      </w:r>
    </w:p>
    <w:p w14:paraId="65967D21" w14:textId="5CBDC600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0" w:line="274" w:lineRule="exact"/>
        <w:ind w:left="1273" w:hanging="145"/>
        <w:rPr>
          <w:sz w:val="24"/>
        </w:rPr>
      </w:pPr>
      <w:r>
        <w:rPr>
          <w:sz w:val="24"/>
        </w:rPr>
        <w:t>Hotărârile</w:t>
      </w:r>
      <w:r>
        <w:rPr>
          <w:spacing w:val="-5"/>
          <w:sz w:val="24"/>
        </w:rPr>
        <w:t xml:space="preserve"> </w:t>
      </w:r>
      <w:r>
        <w:rPr>
          <w:sz w:val="24"/>
        </w:rPr>
        <w:t>Consiliului de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administrație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al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Cluj-Napoca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594B460F" w14:textId="0636F0CA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r>
        <w:rPr>
          <w:sz w:val="24"/>
        </w:rPr>
        <w:t>Regulamentul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organizare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şi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funcţionare</w:t>
      </w:r>
      <w:proofErr w:type="spellEnd"/>
      <w:r>
        <w:rPr>
          <w:sz w:val="24"/>
        </w:rPr>
        <w:t xml:space="preserve"> al</w:t>
      </w:r>
      <w:r>
        <w:rPr>
          <w:spacing w:val="1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37CB9CF1" w14:textId="3790EFD0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37"/>
        <w:ind w:left="1273" w:hanging="145"/>
        <w:rPr>
          <w:sz w:val="24"/>
        </w:rPr>
      </w:pPr>
      <w:r>
        <w:rPr>
          <w:sz w:val="24"/>
        </w:rPr>
        <w:t>Regulamentul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ordine</w:t>
      </w:r>
      <w:r>
        <w:rPr>
          <w:spacing w:val="-3"/>
          <w:sz w:val="24"/>
        </w:rPr>
        <w:t xml:space="preserve"> </w:t>
      </w:r>
      <w:r>
        <w:rPr>
          <w:sz w:val="24"/>
        </w:rPr>
        <w:t>interioară</w:t>
      </w:r>
      <w:r>
        <w:rPr>
          <w:spacing w:val="-1"/>
          <w:sz w:val="24"/>
        </w:rPr>
        <w:t xml:space="preserve"> </w:t>
      </w:r>
      <w:r w:rsidR="00586E45">
        <w:rPr>
          <w:spacing w:val="-1"/>
          <w:sz w:val="24"/>
        </w:rPr>
        <w:t xml:space="preserve">al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Cluj-Napoca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1950AE2F" w14:textId="58B8C445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r>
        <w:rPr>
          <w:sz w:val="24"/>
        </w:rPr>
        <w:t>Structura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organizatorică </w:t>
      </w:r>
      <w:proofErr w:type="spellStart"/>
      <w:r>
        <w:rPr>
          <w:sz w:val="24"/>
        </w:rPr>
        <w:t>şi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statul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funcţii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al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4736F260" w14:textId="4BFB3D89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38"/>
        <w:ind w:left="1273" w:hanging="145"/>
        <w:rPr>
          <w:sz w:val="24"/>
        </w:rPr>
      </w:pPr>
      <w:r>
        <w:rPr>
          <w:sz w:val="24"/>
        </w:rPr>
        <w:t>Rapoartele</w:t>
      </w:r>
      <w:r>
        <w:rPr>
          <w:spacing w:val="-2"/>
          <w:sz w:val="24"/>
        </w:rPr>
        <w:t xml:space="preserve"> </w:t>
      </w:r>
      <w:r>
        <w:rPr>
          <w:sz w:val="24"/>
        </w:rPr>
        <w:t>anuale</w:t>
      </w:r>
      <w:r>
        <w:rPr>
          <w:spacing w:val="-2"/>
          <w:sz w:val="24"/>
        </w:rPr>
        <w:t xml:space="preserve"> </w:t>
      </w:r>
      <w:r>
        <w:rPr>
          <w:sz w:val="24"/>
        </w:rPr>
        <w:t>de activitate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ale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21FD3AA6" w14:textId="77777777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r>
        <w:rPr>
          <w:sz w:val="24"/>
        </w:rPr>
        <w:t>Rapoartele</w:t>
      </w:r>
      <w:r>
        <w:rPr>
          <w:spacing w:val="-1"/>
          <w:sz w:val="24"/>
        </w:rPr>
        <w:t xml:space="preserve"> </w:t>
      </w:r>
      <w:r>
        <w:rPr>
          <w:sz w:val="24"/>
        </w:rPr>
        <w:t>anuale</w:t>
      </w:r>
      <w:r>
        <w:rPr>
          <w:spacing w:val="-1"/>
          <w:sz w:val="24"/>
        </w:rPr>
        <w:t xml:space="preserve"> </w:t>
      </w:r>
      <w:r>
        <w:rPr>
          <w:sz w:val="24"/>
        </w:rPr>
        <w:t>privind</w:t>
      </w:r>
      <w:r>
        <w:rPr>
          <w:spacing w:val="-2"/>
          <w:sz w:val="24"/>
        </w:rPr>
        <w:t xml:space="preserve"> </w:t>
      </w:r>
      <w:r>
        <w:rPr>
          <w:sz w:val="24"/>
        </w:rPr>
        <w:t>accesul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informaţiile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interes</w:t>
      </w:r>
      <w:r>
        <w:rPr>
          <w:spacing w:val="-2"/>
          <w:sz w:val="24"/>
        </w:rPr>
        <w:t xml:space="preserve"> public;</w:t>
      </w:r>
    </w:p>
    <w:p w14:paraId="0ABFA9C1" w14:textId="7CA390D0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37"/>
        <w:ind w:left="1273" w:hanging="145"/>
        <w:rPr>
          <w:sz w:val="24"/>
        </w:rPr>
      </w:pPr>
      <w:r>
        <w:rPr>
          <w:sz w:val="24"/>
        </w:rPr>
        <w:t>Planul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dezvoltare</w:t>
      </w:r>
      <w:r>
        <w:rPr>
          <w:spacing w:val="-2"/>
          <w:sz w:val="24"/>
        </w:rPr>
        <w:t xml:space="preserve"> </w:t>
      </w:r>
      <w:r>
        <w:rPr>
          <w:sz w:val="24"/>
        </w:rPr>
        <w:t>instituțională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75E01479" w14:textId="77777777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proofErr w:type="spellStart"/>
      <w:r>
        <w:rPr>
          <w:sz w:val="24"/>
        </w:rPr>
        <w:t>Informaţii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privind</w:t>
      </w:r>
      <w:r>
        <w:rPr>
          <w:spacing w:val="-1"/>
          <w:sz w:val="24"/>
        </w:rPr>
        <w:t xml:space="preserve"> </w:t>
      </w:r>
      <w:r>
        <w:rPr>
          <w:sz w:val="24"/>
        </w:rPr>
        <w:t>proiectele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şi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programele</w:t>
      </w:r>
      <w:r>
        <w:rPr>
          <w:spacing w:val="-2"/>
          <w:sz w:val="24"/>
        </w:rPr>
        <w:t xml:space="preserve"> </w:t>
      </w:r>
      <w:r>
        <w:rPr>
          <w:sz w:val="24"/>
        </w:rPr>
        <w:t>aflate</w:t>
      </w:r>
      <w:r>
        <w:rPr>
          <w:spacing w:val="-2"/>
          <w:sz w:val="24"/>
        </w:rPr>
        <w:t xml:space="preserve"> </w:t>
      </w:r>
      <w:r>
        <w:rPr>
          <w:sz w:val="24"/>
        </w:rPr>
        <w:t>în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derulare;</w:t>
      </w:r>
    </w:p>
    <w:p w14:paraId="307E4B1D" w14:textId="6D706801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37"/>
        <w:ind w:left="1273" w:hanging="145"/>
        <w:rPr>
          <w:sz w:val="24"/>
        </w:rPr>
      </w:pPr>
      <w:r>
        <w:rPr>
          <w:sz w:val="24"/>
        </w:rPr>
        <w:t>Bugetul</w:t>
      </w:r>
      <w:r>
        <w:rPr>
          <w:spacing w:val="-4"/>
          <w:sz w:val="24"/>
        </w:rPr>
        <w:t xml:space="preserve"> </w:t>
      </w:r>
      <w:r>
        <w:rPr>
          <w:sz w:val="24"/>
        </w:rPr>
        <w:t>anual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78145366" w14:textId="77777777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r>
        <w:rPr>
          <w:sz w:val="24"/>
        </w:rPr>
        <w:t>Rectificări</w:t>
      </w:r>
      <w:r>
        <w:rPr>
          <w:spacing w:val="-3"/>
          <w:sz w:val="24"/>
        </w:rPr>
        <w:t xml:space="preserve"> </w:t>
      </w:r>
      <w:r>
        <w:rPr>
          <w:sz w:val="24"/>
        </w:rPr>
        <w:t>ale</w:t>
      </w:r>
      <w:r>
        <w:rPr>
          <w:spacing w:val="-3"/>
          <w:sz w:val="24"/>
        </w:rPr>
        <w:t xml:space="preserve"> </w:t>
      </w:r>
      <w:r>
        <w:rPr>
          <w:sz w:val="24"/>
        </w:rPr>
        <w:t>bugetelor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aprobate;</w:t>
      </w:r>
    </w:p>
    <w:p w14:paraId="3ED07547" w14:textId="3C0E34B5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37" w:line="360" w:lineRule="auto"/>
        <w:ind w:right="111" w:firstLine="562"/>
        <w:rPr>
          <w:sz w:val="24"/>
        </w:rPr>
      </w:pPr>
      <w:r>
        <w:rPr>
          <w:sz w:val="24"/>
        </w:rPr>
        <w:t>Contul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execuţie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al</w:t>
      </w:r>
      <w:r>
        <w:rPr>
          <w:spacing w:val="40"/>
          <w:sz w:val="24"/>
        </w:rPr>
        <w:t xml:space="preserve"> </w:t>
      </w:r>
      <w:r>
        <w:rPr>
          <w:sz w:val="24"/>
        </w:rPr>
        <w:t>bugetului</w:t>
      </w:r>
      <w:r>
        <w:rPr>
          <w:spacing w:val="40"/>
          <w:sz w:val="24"/>
        </w:rPr>
        <w:t xml:space="preserve"> </w:t>
      </w:r>
      <w:r>
        <w:rPr>
          <w:sz w:val="24"/>
        </w:rPr>
        <w:t>propriu</w:t>
      </w:r>
      <w:r>
        <w:rPr>
          <w:spacing w:val="40"/>
          <w:sz w:val="24"/>
        </w:rPr>
        <w:t xml:space="preserve"> </w:t>
      </w:r>
      <w:r>
        <w:rPr>
          <w:sz w:val="24"/>
        </w:rPr>
        <w:t>al</w:t>
      </w:r>
      <w:r>
        <w:rPr>
          <w:spacing w:val="40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Cluj-Napoca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la încheierea </w:t>
      </w:r>
      <w:proofErr w:type="spellStart"/>
      <w:r>
        <w:rPr>
          <w:sz w:val="24"/>
        </w:rPr>
        <w:t>exerciţiului</w:t>
      </w:r>
      <w:proofErr w:type="spellEnd"/>
      <w:r>
        <w:rPr>
          <w:sz w:val="24"/>
        </w:rPr>
        <w:t xml:space="preserve"> financiar;</w:t>
      </w:r>
    </w:p>
    <w:p w14:paraId="5E2FFD22" w14:textId="087353D1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0" w:line="360" w:lineRule="auto"/>
        <w:ind w:right="110" w:firstLine="562"/>
        <w:rPr>
          <w:sz w:val="24"/>
        </w:rPr>
      </w:pPr>
      <w:proofErr w:type="spellStart"/>
      <w:r>
        <w:rPr>
          <w:sz w:val="24"/>
        </w:rPr>
        <w:t>Bilanţul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contabil</w:t>
      </w:r>
      <w:r>
        <w:rPr>
          <w:spacing w:val="40"/>
          <w:sz w:val="24"/>
        </w:rPr>
        <w:t xml:space="preserve"> </w:t>
      </w:r>
      <w:r>
        <w:rPr>
          <w:sz w:val="24"/>
        </w:rPr>
        <w:t>la</w:t>
      </w:r>
      <w:r>
        <w:rPr>
          <w:spacing w:val="40"/>
          <w:sz w:val="24"/>
        </w:rPr>
        <w:t xml:space="preserve"> </w:t>
      </w:r>
      <w:r>
        <w:rPr>
          <w:sz w:val="24"/>
        </w:rPr>
        <w:t>încheierea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exerciţiului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financiar</w:t>
      </w:r>
      <w:r>
        <w:rPr>
          <w:spacing w:val="40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Napoca;</w:t>
      </w:r>
    </w:p>
    <w:p w14:paraId="720EE11B" w14:textId="57F734AD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spacing w:before="1"/>
        <w:ind w:left="1273" w:hanging="145"/>
        <w:rPr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privind</w:t>
      </w:r>
      <w:r>
        <w:rPr>
          <w:spacing w:val="-1"/>
          <w:sz w:val="24"/>
        </w:rPr>
        <w:t xml:space="preserve"> </w:t>
      </w:r>
      <w:r>
        <w:rPr>
          <w:sz w:val="24"/>
        </w:rPr>
        <w:t>sursele financiare</w:t>
      </w:r>
      <w:r>
        <w:rPr>
          <w:spacing w:val="-1"/>
          <w:sz w:val="24"/>
        </w:rPr>
        <w:t xml:space="preserve"> </w:t>
      </w:r>
      <w:r>
        <w:rPr>
          <w:sz w:val="24"/>
        </w:rPr>
        <w:t>ale</w:t>
      </w:r>
      <w:r>
        <w:rPr>
          <w:spacing w:val="-1"/>
          <w:sz w:val="24"/>
        </w:rPr>
        <w:t xml:space="preserve"> </w:t>
      </w:r>
      <w:r>
        <w:rPr>
          <w:sz w:val="24"/>
        </w:rPr>
        <w:t>bugetului</w:t>
      </w:r>
      <w:r>
        <w:rPr>
          <w:spacing w:val="2"/>
          <w:sz w:val="24"/>
        </w:rPr>
        <w:t xml:space="preserve"> </w:t>
      </w:r>
      <w:r w:rsidR="00586E45" w:rsidRPr="00586E45">
        <w:rPr>
          <w:color w:val="800080"/>
          <w:u w:color="800080"/>
        </w:rPr>
        <w:t>Grădiniței cu Program Prelungit Zâna Zorilor</w:t>
      </w:r>
      <w:r w:rsidR="00586E45">
        <w:rPr>
          <w:sz w:val="24"/>
        </w:rPr>
        <w:t xml:space="preserve"> </w:t>
      </w:r>
      <w:r>
        <w:rPr>
          <w:sz w:val="24"/>
        </w:rPr>
        <w:t>Cluj-</w:t>
      </w:r>
      <w:r>
        <w:rPr>
          <w:spacing w:val="-2"/>
          <w:sz w:val="24"/>
        </w:rPr>
        <w:t>Napoca;</w:t>
      </w:r>
    </w:p>
    <w:p w14:paraId="3FDECE42" w14:textId="77777777" w:rsidR="00437C01" w:rsidRDefault="00000000">
      <w:pPr>
        <w:pStyle w:val="ListParagraph"/>
        <w:numPr>
          <w:ilvl w:val="0"/>
          <w:numId w:val="1"/>
        </w:numPr>
        <w:tabs>
          <w:tab w:val="left" w:pos="1273"/>
        </w:tabs>
        <w:ind w:left="1273" w:hanging="145"/>
        <w:rPr>
          <w:sz w:val="24"/>
        </w:rPr>
      </w:pPr>
      <w:r>
        <w:rPr>
          <w:sz w:val="24"/>
        </w:rPr>
        <w:t>Dări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seamă </w:t>
      </w:r>
      <w:r>
        <w:rPr>
          <w:spacing w:val="-2"/>
          <w:sz w:val="24"/>
        </w:rPr>
        <w:t>contabile;</w:t>
      </w:r>
    </w:p>
    <w:p w14:paraId="492ED8BE" w14:textId="77777777" w:rsidR="00437C01" w:rsidRDefault="00000000">
      <w:pPr>
        <w:pStyle w:val="Heading2"/>
        <w:spacing w:before="5" w:line="360" w:lineRule="auto"/>
        <w:ind w:firstLine="562"/>
        <w:rPr>
          <w:u w:val="none"/>
        </w:rPr>
      </w:pPr>
      <w:proofErr w:type="spellStart"/>
      <w:r>
        <w:rPr>
          <w:color w:val="993366"/>
          <w:u w:color="993366"/>
        </w:rPr>
        <w:t>Componenţa</w:t>
      </w:r>
      <w:proofErr w:type="spellEnd"/>
      <w:r>
        <w:rPr>
          <w:color w:val="993366"/>
          <w:u w:color="993366"/>
        </w:rPr>
        <w:t xml:space="preserve"> comisiei de analiză privind încălcarea dreptului de acces la </w:t>
      </w:r>
      <w:proofErr w:type="spellStart"/>
      <w:r>
        <w:rPr>
          <w:color w:val="993366"/>
          <w:u w:color="993366"/>
        </w:rPr>
        <w:t>informaţiile</w:t>
      </w:r>
      <w:proofErr w:type="spellEnd"/>
      <w:r>
        <w:rPr>
          <w:color w:val="993366"/>
          <w:u w:color="993366"/>
        </w:rPr>
        <w:t xml:space="preserve"> de interes</w:t>
      </w:r>
      <w:r>
        <w:rPr>
          <w:color w:val="993366"/>
          <w:u w:val="none"/>
        </w:rPr>
        <w:t xml:space="preserve"> </w:t>
      </w:r>
      <w:r>
        <w:rPr>
          <w:color w:val="993366"/>
          <w:spacing w:val="-2"/>
          <w:u w:color="993366"/>
        </w:rPr>
        <w:t>public:</w:t>
      </w:r>
    </w:p>
    <w:p w14:paraId="59CBB7C5" w14:textId="77777777" w:rsidR="00586E45" w:rsidRDefault="00000000">
      <w:pPr>
        <w:pStyle w:val="BodyText"/>
        <w:spacing w:line="360" w:lineRule="auto"/>
        <w:ind w:left="1275" w:right="5267"/>
      </w:pPr>
      <w:r>
        <w:t>D-na</w:t>
      </w:r>
      <w:r>
        <w:rPr>
          <w:spacing w:val="-9"/>
        </w:rPr>
        <w:t xml:space="preserve"> </w:t>
      </w:r>
      <w:r w:rsidR="00586E45">
        <w:t>Bojan Gabriela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 xml:space="preserve">Secretar </w:t>
      </w:r>
    </w:p>
    <w:p w14:paraId="253DD32E" w14:textId="05806365" w:rsidR="00437C01" w:rsidRDefault="00000000">
      <w:pPr>
        <w:pStyle w:val="BodyText"/>
        <w:spacing w:line="360" w:lineRule="auto"/>
        <w:ind w:left="1275" w:right="5267"/>
      </w:pPr>
      <w:r>
        <w:t xml:space="preserve">D-na </w:t>
      </w:r>
      <w:r w:rsidR="00586E45">
        <w:t>Câmpean Carmen</w:t>
      </w:r>
      <w:r>
        <w:t xml:space="preserve"> – </w:t>
      </w:r>
      <w:r w:rsidR="00586E45">
        <w:t>Administrator</w:t>
      </w:r>
      <w:r w:rsidR="00155B54">
        <w:t xml:space="preserve"> P</w:t>
      </w:r>
      <w:r w:rsidR="00586E45">
        <w:t>atrimoniu</w:t>
      </w:r>
    </w:p>
    <w:p w14:paraId="6EBC6558" w14:textId="7C7FABE5" w:rsidR="00F7225A" w:rsidRDefault="00F7225A" w:rsidP="00F7225A">
      <w:pPr>
        <w:pStyle w:val="BodyText"/>
        <w:spacing w:line="360" w:lineRule="auto"/>
        <w:ind w:left="1275" w:right="5267"/>
      </w:pPr>
      <w:r>
        <w:t xml:space="preserve">D-na </w:t>
      </w:r>
      <w:proofErr w:type="spellStart"/>
      <w:r>
        <w:t>Peculea</w:t>
      </w:r>
      <w:proofErr w:type="spellEnd"/>
      <w:r>
        <w:t xml:space="preserve"> Mihaela – Administrator patrimoniu</w:t>
      </w:r>
    </w:p>
    <w:p w14:paraId="4FDB639A" w14:textId="260E0560" w:rsidR="00437C01" w:rsidRDefault="00000000">
      <w:pPr>
        <w:pStyle w:val="BodyText"/>
        <w:ind w:left="1275"/>
      </w:pPr>
      <w:r>
        <w:t>D-n</w:t>
      </w:r>
      <w:r w:rsidR="00586E45">
        <w:t xml:space="preserve">a Pop </w:t>
      </w:r>
      <w:proofErr w:type="spellStart"/>
      <w:r w:rsidR="00586E45">
        <w:t>Oarga</w:t>
      </w:r>
      <w:proofErr w:type="spellEnd"/>
      <w:r w:rsidR="00586E45">
        <w:t xml:space="preserve"> Liliana</w:t>
      </w:r>
      <w:r>
        <w:t>–</w:t>
      </w:r>
      <w:r>
        <w:rPr>
          <w:spacing w:val="-1"/>
        </w:rPr>
        <w:t xml:space="preserve"> </w:t>
      </w:r>
      <w:r>
        <w:t xml:space="preserve">Administrator </w:t>
      </w:r>
      <w:r>
        <w:rPr>
          <w:spacing w:val="-2"/>
        </w:rPr>
        <w:t>financiar</w:t>
      </w:r>
    </w:p>
    <w:p w14:paraId="2E88E742" w14:textId="77777777" w:rsidR="00437C01" w:rsidRDefault="00437C01">
      <w:pPr>
        <w:pStyle w:val="BodyText"/>
        <w:ind w:left="0"/>
      </w:pPr>
    </w:p>
    <w:p w14:paraId="551CA06C" w14:textId="77777777" w:rsidR="00437C01" w:rsidRDefault="00437C01">
      <w:pPr>
        <w:pStyle w:val="BodyText"/>
        <w:ind w:left="0"/>
      </w:pPr>
    </w:p>
    <w:p w14:paraId="46433A15" w14:textId="77777777" w:rsidR="00437C01" w:rsidRDefault="00000000">
      <w:pPr>
        <w:pStyle w:val="Heading2"/>
        <w:spacing w:line="360" w:lineRule="auto"/>
        <w:ind w:right="111" w:firstLine="562"/>
        <w:jc w:val="both"/>
        <w:rPr>
          <w:u w:val="none"/>
        </w:rPr>
      </w:pPr>
      <w:proofErr w:type="spellStart"/>
      <w:r>
        <w:rPr>
          <w:color w:val="993366"/>
          <w:u w:color="993366"/>
        </w:rPr>
        <w:t>Modalităţile</w:t>
      </w:r>
      <w:proofErr w:type="spellEnd"/>
      <w:r>
        <w:rPr>
          <w:color w:val="993366"/>
          <w:u w:color="993366"/>
        </w:rPr>
        <w:t xml:space="preserve"> de contestare a deciziei </w:t>
      </w:r>
      <w:proofErr w:type="spellStart"/>
      <w:r>
        <w:rPr>
          <w:color w:val="993366"/>
          <w:u w:color="993366"/>
        </w:rPr>
        <w:t>autorităţii</w:t>
      </w:r>
      <w:proofErr w:type="spellEnd"/>
      <w:r>
        <w:rPr>
          <w:color w:val="993366"/>
          <w:u w:color="993366"/>
        </w:rPr>
        <w:t xml:space="preserve"> sau a </w:t>
      </w:r>
      <w:proofErr w:type="spellStart"/>
      <w:r>
        <w:rPr>
          <w:color w:val="993366"/>
          <w:u w:color="993366"/>
        </w:rPr>
        <w:t>instituţiei</w:t>
      </w:r>
      <w:proofErr w:type="spellEnd"/>
      <w:r>
        <w:rPr>
          <w:color w:val="993366"/>
          <w:u w:color="993366"/>
        </w:rPr>
        <w:t xml:space="preserve"> publice în </w:t>
      </w:r>
      <w:proofErr w:type="spellStart"/>
      <w:r>
        <w:rPr>
          <w:color w:val="993366"/>
          <w:u w:color="993366"/>
        </w:rPr>
        <w:t>situaţia</w:t>
      </w:r>
      <w:proofErr w:type="spellEnd"/>
      <w:r>
        <w:rPr>
          <w:color w:val="993366"/>
          <w:u w:color="993366"/>
        </w:rPr>
        <w:t xml:space="preserve"> în care</w:t>
      </w:r>
      <w:r>
        <w:rPr>
          <w:color w:val="993366"/>
          <w:u w:val="none"/>
        </w:rPr>
        <w:t xml:space="preserve"> </w:t>
      </w:r>
      <w:r>
        <w:rPr>
          <w:color w:val="993366"/>
          <w:u w:color="993366"/>
        </w:rPr>
        <w:t xml:space="preserve">persoana se consideră vătămată în </w:t>
      </w:r>
      <w:proofErr w:type="spellStart"/>
      <w:r>
        <w:rPr>
          <w:color w:val="993366"/>
          <w:u w:color="993366"/>
        </w:rPr>
        <w:t>privinţa</w:t>
      </w:r>
      <w:proofErr w:type="spellEnd"/>
      <w:r>
        <w:rPr>
          <w:color w:val="993366"/>
          <w:u w:color="993366"/>
        </w:rPr>
        <w:t xml:space="preserve"> dreptului de acces la </w:t>
      </w:r>
      <w:proofErr w:type="spellStart"/>
      <w:r>
        <w:rPr>
          <w:color w:val="993366"/>
          <w:u w:color="993366"/>
        </w:rPr>
        <w:t>informaţiile</w:t>
      </w:r>
      <w:proofErr w:type="spellEnd"/>
      <w:r>
        <w:rPr>
          <w:color w:val="993366"/>
          <w:u w:color="993366"/>
        </w:rPr>
        <w:t xml:space="preserve"> de interes public</w:t>
      </w:r>
      <w:r>
        <w:rPr>
          <w:color w:val="993366"/>
          <w:u w:val="none"/>
        </w:rPr>
        <w:t xml:space="preserve"> </w:t>
      </w:r>
      <w:r>
        <w:rPr>
          <w:color w:val="993366"/>
          <w:spacing w:val="-2"/>
          <w:u w:color="993366"/>
        </w:rPr>
        <w:t>solicitate:</w:t>
      </w:r>
    </w:p>
    <w:p w14:paraId="1C181238" w14:textId="77777777" w:rsidR="00437C01" w:rsidRDefault="00437C01">
      <w:pPr>
        <w:pStyle w:val="Heading2"/>
        <w:spacing w:line="360" w:lineRule="auto"/>
        <w:jc w:val="both"/>
        <w:sectPr w:rsidR="00437C01">
          <w:pgSz w:w="11910" w:h="16840"/>
          <w:pgMar w:top="760" w:right="566" w:bottom="280" w:left="566" w:header="720" w:footer="720" w:gutter="0"/>
          <w:cols w:space="720"/>
        </w:sectPr>
      </w:pPr>
    </w:p>
    <w:p w14:paraId="627FB8F8" w14:textId="77777777" w:rsidR="00437C01" w:rsidRDefault="00000000">
      <w:pPr>
        <w:spacing w:before="68" w:line="360" w:lineRule="auto"/>
        <w:ind w:left="566" w:right="117" w:firstLine="708"/>
        <w:jc w:val="both"/>
        <w:rPr>
          <w:sz w:val="24"/>
        </w:rPr>
      </w:pPr>
      <w:r>
        <w:rPr>
          <w:sz w:val="24"/>
        </w:rPr>
        <w:lastRenderedPageBreak/>
        <w:t xml:space="preserve">Conform art. 6, alin.1 din </w:t>
      </w:r>
      <w:r>
        <w:rPr>
          <w:b/>
          <w:sz w:val="24"/>
        </w:rPr>
        <w:t xml:space="preserve">Legea 544/2001 privind liberul acces la </w:t>
      </w:r>
      <w:proofErr w:type="spellStart"/>
      <w:r>
        <w:rPr>
          <w:b/>
          <w:sz w:val="24"/>
        </w:rPr>
        <w:t>informaţiile</w:t>
      </w:r>
      <w:proofErr w:type="spellEnd"/>
      <w:r>
        <w:rPr>
          <w:b/>
          <w:sz w:val="24"/>
        </w:rPr>
        <w:t xml:space="preserve"> de interes public </w:t>
      </w:r>
      <w:r>
        <w:rPr>
          <w:sz w:val="24"/>
        </w:rPr>
        <w:t xml:space="preserve">orice persoană are dreptul să solicite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să </w:t>
      </w:r>
      <w:proofErr w:type="spellStart"/>
      <w:r>
        <w:rPr>
          <w:sz w:val="24"/>
        </w:rPr>
        <w:t>obţină</w:t>
      </w:r>
      <w:proofErr w:type="spellEnd"/>
      <w:r>
        <w:rPr>
          <w:sz w:val="24"/>
        </w:rPr>
        <w:t xml:space="preserve"> de la </w:t>
      </w:r>
      <w:proofErr w:type="spellStart"/>
      <w:r>
        <w:rPr>
          <w:sz w:val="24"/>
        </w:rPr>
        <w:t>autorităţile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şi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instituţiile</w:t>
      </w:r>
      <w:proofErr w:type="spellEnd"/>
      <w:r>
        <w:rPr>
          <w:sz w:val="24"/>
        </w:rPr>
        <w:t xml:space="preserve"> publice, în </w:t>
      </w:r>
      <w:proofErr w:type="spellStart"/>
      <w:r>
        <w:rPr>
          <w:sz w:val="24"/>
        </w:rPr>
        <w:t>condiţiile</w:t>
      </w:r>
      <w:proofErr w:type="spellEnd"/>
      <w:r>
        <w:rPr>
          <w:sz w:val="24"/>
        </w:rPr>
        <w:t xml:space="preserve"> legii mai sus </w:t>
      </w:r>
      <w:proofErr w:type="spellStart"/>
      <w:r>
        <w:rPr>
          <w:sz w:val="24"/>
        </w:rPr>
        <w:t>menţionate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informaţiile</w:t>
      </w:r>
      <w:proofErr w:type="spellEnd"/>
      <w:r>
        <w:rPr>
          <w:sz w:val="24"/>
        </w:rPr>
        <w:t xml:space="preserve"> de interes public.</w:t>
      </w:r>
    </w:p>
    <w:p w14:paraId="58E7FEFF" w14:textId="77777777" w:rsidR="00437C01" w:rsidRDefault="00000000">
      <w:pPr>
        <w:pStyle w:val="BodyText"/>
        <w:spacing w:line="360" w:lineRule="auto"/>
        <w:ind w:left="566" w:right="115" w:firstLine="708"/>
        <w:jc w:val="both"/>
      </w:pPr>
      <w:proofErr w:type="spellStart"/>
      <w:r>
        <w:t>Autorităţile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instituţiile</w:t>
      </w:r>
      <w:proofErr w:type="spellEnd"/>
      <w:r>
        <w:t xml:space="preserve"> publice au </w:t>
      </w:r>
      <w:proofErr w:type="spellStart"/>
      <w:r>
        <w:t>obligaţia</w:t>
      </w:r>
      <w:proofErr w:type="spellEnd"/>
      <w:r>
        <w:t xml:space="preserve"> să răspundă în scris la solicitarea </w:t>
      </w:r>
      <w:proofErr w:type="spellStart"/>
      <w:r>
        <w:t>informaţiilor</w:t>
      </w:r>
      <w:proofErr w:type="spellEnd"/>
      <w:r>
        <w:t xml:space="preserve"> de interes public în termen de 10 zile sau, după caz, în cel mult 30 de zile de la înregistrarea solicitării, în </w:t>
      </w:r>
      <w:proofErr w:type="spellStart"/>
      <w:r>
        <w:t>funcţie</w:t>
      </w:r>
      <w:proofErr w:type="spellEnd"/>
      <w:r>
        <w:t xml:space="preserve"> de dificultatea, complexitatea, volumul lucrărilor documentare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urgenţa</w:t>
      </w:r>
      <w:proofErr w:type="spellEnd"/>
      <w:r>
        <w:t xml:space="preserve"> solicitării. În cazul</w:t>
      </w:r>
      <w:r>
        <w:rPr>
          <w:spacing w:val="40"/>
        </w:rPr>
        <w:t xml:space="preserve"> </w:t>
      </w:r>
      <w:r>
        <w:t>în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durata</w:t>
      </w:r>
      <w:r>
        <w:rPr>
          <w:spacing w:val="-2"/>
        </w:rPr>
        <w:t xml:space="preserve"> </w:t>
      </w:r>
      <w:r>
        <w:t>necesară</w:t>
      </w:r>
      <w:r>
        <w:rPr>
          <w:spacing w:val="-3"/>
        </w:rPr>
        <w:t xml:space="preserve"> </w:t>
      </w:r>
      <w:r>
        <w:t>pentru</w:t>
      </w:r>
      <w:r>
        <w:rPr>
          <w:spacing w:val="-2"/>
        </w:rPr>
        <w:t xml:space="preserve"> </w:t>
      </w:r>
      <w:r>
        <w:t>identificarea</w:t>
      </w:r>
      <w:r>
        <w:rPr>
          <w:spacing w:val="-2"/>
        </w:rPr>
        <w:t xml:space="preserve"> </w:t>
      </w:r>
      <w:proofErr w:type="spellStart"/>
      <w:r>
        <w:t>şi</w:t>
      </w:r>
      <w:proofErr w:type="spellEnd"/>
      <w:r>
        <w:rPr>
          <w:spacing w:val="-1"/>
        </w:rPr>
        <w:t xml:space="preserve"> </w:t>
      </w:r>
      <w:r>
        <w:t>difuzarea</w:t>
      </w:r>
      <w:r>
        <w:rPr>
          <w:spacing w:val="-2"/>
        </w:rPr>
        <w:t xml:space="preserve"> </w:t>
      </w:r>
      <w:proofErr w:type="spellStart"/>
      <w:r>
        <w:t>informaţiei</w:t>
      </w:r>
      <w:proofErr w:type="spellEnd"/>
      <w:r>
        <w:rPr>
          <w:spacing w:val="-1"/>
        </w:rPr>
        <w:t xml:space="preserve"> </w:t>
      </w:r>
      <w:r>
        <w:t>solicitate</w:t>
      </w:r>
      <w:r>
        <w:rPr>
          <w:spacing w:val="-2"/>
        </w:rPr>
        <w:t xml:space="preserve"> </w:t>
      </w:r>
      <w:proofErr w:type="spellStart"/>
      <w:r>
        <w:t>depăşeşte</w:t>
      </w:r>
      <w:proofErr w:type="spellEnd"/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zile,</w:t>
      </w:r>
      <w:r>
        <w:rPr>
          <w:spacing w:val="-1"/>
        </w:rPr>
        <w:t xml:space="preserve"> </w:t>
      </w:r>
      <w:r>
        <w:t xml:space="preserve">răspunsul va fi comunicat solicitantului în maximum 30 de zile, cu </w:t>
      </w:r>
      <w:proofErr w:type="spellStart"/>
      <w:r>
        <w:t>condiţia</w:t>
      </w:r>
      <w:proofErr w:type="spellEnd"/>
      <w:r>
        <w:t xml:space="preserve"> </w:t>
      </w:r>
      <w:proofErr w:type="spellStart"/>
      <w:r>
        <w:t>înştiinţării</w:t>
      </w:r>
      <w:proofErr w:type="spellEnd"/>
      <w:r>
        <w:t xml:space="preserve"> acestuia în scris despre</w:t>
      </w:r>
      <w:r>
        <w:rPr>
          <w:spacing w:val="40"/>
        </w:rPr>
        <w:t xml:space="preserve"> </w:t>
      </w:r>
      <w:r>
        <w:t>acest fapt în termen de 10 zile (art. 7, alin.1).</w:t>
      </w:r>
    </w:p>
    <w:p w14:paraId="572E74F8" w14:textId="77777777" w:rsidR="00437C01" w:rsidRDefault="00000000">
      <w:pPr>
        <w:pStyle w:val="BodyText"/>
        <w:spacing w:line="360" w:lineRule="auto"/>
        <w:ind w:left="566" w:right="115" w:firstLine="708"/>
        <w:jc w:val="both"/>
      </w:pPr>
      <w:r>
        <w:t xml:space="preserve">Împotriva refuzului explicit sau tacit al angajatului desemnat al </w:t>
      </w:r>
      <w:proofErr w:type="spellStart"/>
      <w:r>
        <w:t>autorităţii</w:t>
      </w:r>
      <w:proofErr w:type="spellEnd"/>
      <w:r>
        <w:t xml:space="preserve"> ori </w:t>
      </w:r>
      <w:proofErr w:type="spellStart"/>
      <w:r>
        <w:t>instituţiei</w:t>
      </w:r>
      <w:proofErr w:type="spellEnd"/>
      <w:r>
        <w:t xml:space="preserve"> publice pentru aplicarea prevederilor prezentei legi se poate depune </w:t>
      </w:r>
      <w:proofErr w:type="spellStart"/>
      <w:r>
        <w:t>reclamaţie</w:t>
      </w:r>
      <w:proofErr w:type="spellEnd"/>
      <w:r>
        <w:t xml:space="preserve"> la conducătorul </w:t>
      </w:r>
      <w:proofErr w:type="spellStart"/>
      <w:r>
        <w:t>autorităţii</w:t>
      </w:r>
      <w:proofErr w:type="spellEnd"/>
      <w:r>
        <w:t xml:space="preserve"> sau al </w:t>
      </w:r>
      <w:proofErr w:type="spellStart"/>
      <w:r>
        <w:t>instituţiei</w:t>
      </w:r>
      <w:proofErr w:type="spellEnd"/>
      <w:r>
        <w:t xml:space="preserve"> publice respective în termen de 30 de zile de la luarea la </w:t>
      </w:r>
      <w:proofErr w:type="spellStart"/>
      <w:r>
        <w:t>cunoştinţă</w:t>
      </w:r>
      <w:proofErr w:type="spellEnd"/>
      <w:r>
        <w:t xml:space="preserve"> de către persoana lezată (art. 21, alin. 2).</w:t>
      </w:r>
    </w:p>
    <w:p w14:paraId="2C4A435C" w14:textId="77777777" w:rsidR="00437C01" w:rsidRDefault="00000000">
      <w:pPr>
        <w:pStyle w:val="BodyText"/>
        <w:spacing w:line="360" w:lineRule="auto"/>
        <w:ind w:left="566" w:right="113" w:firstLine="708"/>
        <w:jc w:val="both"/>
      </w:pPr>
      <w:r>
        <w:t xml:space="preserve">În cazul în care o persoană se consideră vătămată în drepturile sale, prevăzute în Legea nr. 544/2001 privind liberul acces la </w:t>
      </w:r>
      <w:proofErr w:type="spellStart"/>
      <w:r>
        <w:t>informaţiile</w:t>
      </w:r>
      <w:proofErr w:type="spellEnd"/>
      <w:r>
        <w:t xml:space="preserve"> de interes public, aceasta poate face plângere la </w:t>
      </w:r>
      <w:proofErr w:type="spellStart"/>
      <w:r>
        <w:t>secţia</w:t>
      </w:r>
      <w:proofErr w:type="spellEnd"/>
      <w:r>
        <w:t xml:space="preserve"> de contencios administrativ a</w:t>
      </w:r>
      <w:r>
        <w:rPr>
          <w:spacing w:val="-1"/>
        </w:rPr>
        <w:t xml:space="preserve"> </w:t>
      </w:r>
      <w:r>
        <w:t>tribunalului în a cărei rază</w:t>
      </w:r>
      <w:r>
        <w:rPr>
          <w:spacing w:val="-1"/>
        </w:rPr>
        <w:t xml:space="preserve"> </w:t>
      </w:r>
      <w:r>
        <w:t>teritorială domiciliază</w:t>
      </w:r>
      <w:r>
        <w:rPr>
          <w:spacing w:val="-1"/>
        </w:rPr>
        <w:t xml:space="preserve"> </w:t>
      </w:r>
      <w:r>
        <w:t>sau în a cărei rază</w:t>
      </w:r>
      <w:r>
        <w:rPr>
          <w:spacing w:val="-1"/>
        </w:rPr>
        <w:t xml:space="preserve"> </w:t>
      </w:r>
      <w:r>
        <w:t xml:space="preserve">teritorială se află sediul </w:t>
      </w:r>
      <w:proofErr w:type="spellStart"/>
      <w:r>
        <w:t>autorităţii</w:t>
      </w:r>
      <w:proofErr w:type="spellEnd"/>
      <w:r>
        <w:t xml:space="preserve"> ori al </w:t>
      </w:r>
      <w:proofErr w:type="spellStart"/>
      <w:r>
        <w:t>instituţiei</w:t>
      </w:r>
      <w:proofErr w:type="spellEnd"/>
      <w:r>
        <w:t xml:space="preserve"> publice. Plângerea se face în termen de 30 de zile de la data expirării termenului prevăzut la art. 7 </w:t>
      </w:r>
      <w:proofErr w:type="spellStart"/>
      <w:r>
        <w:t>menţionat</w:t>
      </w:r>
      <w:proofErr w:type="spellEnd"/>
      <w:r>
        <w:t xml:space="preserve"> mai sus. Hotărârea tribunalului este supusă recursului (art. 22).</w:t>
      </w:r>
    </w:p>
    <w:sectPr w:rsidR="00437C01">
      <w:pgSz w:w="11910" w:h="16840"/>
      <w:pgMar w:top="760" w:right="566" w:bottom="28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48E08" w14:textId="77777777" w:rsidR="00D209C8" w:rsidRDefault="00D209C8" w:rsidP="00B138A2">
      <w:r>
        <w:separator/>
      </w:r>
    </w:p>
  </w:endnote>
  <w:endnote w:type="continuationSeparator" w:id="0">
    <w:p w14:paraId="56F1873C" w14:textId="77777777" w:rsidR="00D209C8" w:rsidRDefault="00D209C8" w:rsidP="00B13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F0288" w14:textId="77777777" w:rsidR="00D209C8" w:rsidRDefault="00D209C8" w:rsidP="00B138A2">
      <w:r>
        <w:separator/>
      </w:r>
    </w:p>
  </w:footnote>
  <w:footnote w:type="continuationSeparator" w:id="0">
    <w:p w14:paraId="3E30236E" w14:textId="77777777" w:rsidR="00D209C8" w:rsidRDefault="00D209C8" w:rsidP="00B13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89DA4" w14:textId="77777777" w:rsidR="00B138A2" w:rsidRPr="00AA6C34" w:rsidRDefault="00B138A2" w:rsidP="00B138A2">
    <w:pPr>
      <w:jc w:val="center"/>
      <w:rPr>
        <w:rFonts w:ascii="Calibri" w:eastAsia="Calibri" w:hAnsi="Calibri" w:cs="Calibri"/>
        <w:spacing w:val="1"/>
        <w:sz w:val="16"/>
        <w:szCs w:val="16"/>
      </w:rPr>
    </w:pPr>
    <w:bookmarkStart w:id="0" w:name="_Hlk145706333"/>
    <w:r w:rsidRPr="00AA6C34">
      <w:rPr>
        <w:rFonts w:ascii="Calibri" w:eastAsia="Calibri" w:hAnsi="Calibri" w:cs="Calibri"/>
        <w:sz w:val="16"/>
        <w:szCs w:val="16"/>
      </w:rPr>
      <w:t>R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O</w:t>
    </w:r>
    <w:r w:rsidRPr="00AA6C34">
      <w:rPr>
        <w:rFonts w:ascii="Calibri" w:eastAsia="Calibri" w:hAnsi="Calibri" w:cs="Calibri"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M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Â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N</w:t>
    </w:r>
    <w:r w:rsidRPr="00AA6C34">
      <w:rPr>
        <w:rFonts w:ascii="Calibri" w:eastAsia="Calibri" w:hAnsi="Calibri" w:cs="Calibri"/>
        <w:spacing w:val="-3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I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A</w:t>
    </w:r>
    <w:r w:rsidRPr="00AA6C34">
      <w:rPr>
        <w:rFonts w:ascii="Calibri" w:eastAsia="Calibri" w:hAnsi="Calibri" w:cs="Calibri"/>
        <w:spacing w:val="1"/>
        <w:sz w:val="16"/>
        <w:szCs w:val="16"/>
      </w:rPr>
      <w:t xml:space="preserve">   </w:t>
    </w:r>
  </w:p>
  <w:p w14:paraId="612461BC" w14:textId="77777777" w:rsidR="00B138A2" w:rsidRPr="00AA6C34" w:rsidRDefault="00B138A2" w:rsidP="00B138A2">
    <w:pPr>
      <w:jc w:val="center"/>
      <w:rPr>
        <w:rFonts w:ascii="Calibri" w:eastAsia="Calibri" w:hAnsi="Calibri" w:cs="Calibri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>MINISTERUL</w:t>
    </w:r>
    <w:r w:rsidRPr="00AA6C34">
      <w:rPr>
        <w:rFonts w:ascii="Calibri" w:eastAsia="Calibri" w:hAnsi="Calibri" w:cs="Calibri"/>
        <w:spacing w:val="-8"/>
        <w:sz w:val="16"/>
        <w:szCs w:val="16"/>
      </w:rPr>
      <w:t xml:space="preserve"> </w:t>
    </w:r>
    <w:r w:rsidRPr="00AA6C34">
      <w:rPr>
        <w:rFonts w:ascii="Calibri" w:eastAsia="Calibri" w:hAnsi="Calibri" w:cs="Calibri"/>
        <w:sz w:val="16"/>
        <w:szCs w:val="16"/>
      </w:rPr>
      <w:t>EDUCAŢIEI</w:t>
    </w:r>
    <w:r>
      <w:rPr>
        <w:rFonts w:ascii="Calibri" w:eastAsia="Calibri" w:hAnsi="Calibri" w:cs="Calibri"/>
        <w:sz w:val="16"/>
        <w:szCs w:val="16"/>
      </w:rPr>
      <w:t xml:space="preserve"> ȘI CERCETĂRII</w:t>
    </w:r>
  </w:p>
  <w:p w14:paraId="4BC65C3D" w14:textId="77777777" w:rsidR="00B138A2" w:rsidRPr="00AA6C34" w:rsidRDefault="00B138A2" w:rsidP="00B138A2">
    <w:pPr>
      <w:jc w:val="center"/>
      <w:rPr>
        <w:rFonts w:ascii="Calibri" w:eastAsia="Calibri" w:hAnsi="Calibri" w:cs="Calibri"/>
        <w:spacing w:val="1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 xml:space="preserve">        INSPECTORATUL ŞCOLAR JUDEŢEAN CLUJ</w:t>
    </w:r>
  </w:p>
  <w:p w14:paraId="13CD5C11" w14:textId="77777777" w:rsidR="00B138A2" w:rsidRPr="00AA6C34" w:rsidRDefault="00B138A2" w:rsidP="00B138A2">
    <w:pPr>
      <w:jc w:val="center"/>
      <w:rPr>
        <w:rFonts w:ascii="Calibri" w:eastAsia="Calibri" w:hAnsi="Calibri" w:cs="Calibri"/>
        <w:b/>
        <w:bCs/>
        <w:spacing w:val="1"/>
        <w:sz w:val="16"/>
        <w:szCs w:val="16"/>
      </w:rPr>
    </w:pPr>
    <w:r w:rsidRPr="00AA6C34">
      <w:rPr>
        <w:rFonts w:ascii="Calibri" w:eastAsia="Calibri" w:hAnsi="Calibri" w:cs="Calibri"/>
        <w:b/>
        <w:bCs/>
        <w:sz w:val="16"/>
        <w:szCs w:val="16"/>
      </w:rPr>
      <w:t xml:space="preserve">      GRĂDINIŢA</w:t>
    </w:r>
    <w:r w:rsidRPr="00AA6C34">
      <w:rPr>
        <w:rFonts w:ascii="Calibri" w:eastAsia="Calibri" w:hAnsi="Calibri" w:cs="Calibri"/>
        <w:b/>
        <w:bCs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CU</w:t>
    </w:r>
    <w:r w:rsidRPr="00AA6C34">
      <w:rPr>
        <w:rFonts w:ascii="Calibri" w:eastAsia="Calibri" w:hAnsi="Calibri" w:cs="Calibri"/>
        <w:b/>
        <w:bCs/>
        <w:spacing w:val="-1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PROGRAM</w:t>
    </w:r>
    <w:r w:rsidRPr="00AA6C34">
      <w:rPr>
        <w:rFonts w:ascii="Calibri" w:eastAsia="Calibri" w:hAnsi="Calibri" w:cs="Calibri"/>
        <w:b/>
        <w:bCs/>
        <w:spacing w:val="-3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PRELUNGIT</w:t>
    </w:r>
    <w:r w:rsidRPr="00AA6C34">
      <w:rPr>
        <w:rFonts w:ascii="Calibri" w:eastAsia="Calibri" w:hAnsi="Calibri" w:cs="Calibri"/>
        <w:b/>
        <w:bCs/>
        <w:spacing w:val="-4"/>
        <w:sz w:val="16"/>
        <w:szCs w:val="16"/>
      </w:rPr>
      <w:t xml:space="preserve"> </w:t>
    </w:r>
    <w:r w:rsidRPr="00AA6C34">
      <w:rPr>
        <w:rFonts w:ascii="Calibri" w:eastAsia="Calibri" w:hAnsi="Calibri" w:cs="Calibri"/>
        <w:b/>
        <w:bCs/>
        <w:sz w:val="16"/>
        <w:szCs w:val="16"/>
      </w:rPr>
      <w:t>,,ZÂNA ZORILOR’’CLUJ-NAPOCA,</w:t>
    </w:r>
  </w:p>
  <w:p w14:paraId="4851ABBA" w14:textId="77777777" w:rsidR="00B138A2" w:rsidRPr="00AA6C34" w:rsidRDefault="00B138A2" w:rsidP="00B138A2">
    <w:pPr>
      <w:jc w:val="center"/>
      <w:rPr>
        <w:rFonts w:ascii="Calibri" w:eastAsia="Calibri" w:hAnsi="Calibri" w:cs="Calibri"/>
        <w:spacing w:val="1"/>
        <w:sz w:val="16"/>
        <w:szCs w:val="16"/>
      </w:rPr>
    </w:pPr>
    <w:r w:rsidRPr="00AA6C34">
      <w:rPr>
        <w:rFonts w:ascii="Calibri" w:eastAsia="Calibri" w:hAnsi="Calibri" w:cs="Calibri"/>
        <w:sz w:val="16"/>
        <w:szCs w:val="16"/>
      </w:rPr>
      <w:tab/>
      <w:t xml:space="preserve">Str. </w:t>
    </w:r>
    <w:proofErr w:type="spellStart"/>
    <w:r w:rsidRPr="00AA6C34">
      <w:rPr>
        <w:rFonts w:ascii="Calibri" w:eastAsia="Calibri" w:hAnsi="Calibri" w:cs="Calibri"/>
        <w:sz w:val="16"/>
        <w:szCs w:val="16"/>
      </w:rPr>
      <w:t>Sighisoarei</w:t>
    </w:r>
    <w:proofErr w:type="spellEnd"/>
    <w:r w:rsidRPr="00AA6C34">
      <w:rPr>
        <w:rFonts w:ascii="Calibri" w:eastAsia="Calibri" w:hAnsi="Calibri" w:cs="Calibri"/>
        <w:sz w:val="16"/>
        <w:szCs w:val="16"/>
      </w:rPr>
      <w:t xml:space="preserve"> nr 15, cod </w:t>
    </w:r>
    <w:proofErr w:type="spellStart"/>
    <w:r w:rsidRPr="00AA6C34">
      <w:rPr>
        <w:rFonts w:ascii="Calibri" w:eastAsia="Calibri" w:hAnsi="Calibri" w:cs="Calibri"/>
        <w:sz w:val="16"/>
        <w:szCs w:val="16"/>
      </w:rPr>
      <w:t>postal</w:t>
    </w:r>
    <w:proofErr w:type="spellEnd"/>
    <w:r w:rsidRPr="00AA6C34">
      <w:rPr>
        <w:rFonts w:ascii="Calibri" w:eastAsia="Calibri" w:hAnsi="Calibri" w:cs="Calibri"/>
        <w:sz w:val="16"/>
        <w:szCs w:val="16"/>
      </w:rPr>
      <w:t xml:space="preserve"> 400366, tel.0</w:t>
    </w:r>
    <w:bookmarkEnd w:id="0"/>
    <w:r w:rsidRPr="00AA6C34">
      <w:rPr>
        <w:rFonts w:ascii="Calibri" w:eastAsia="Calibri" w:hAnsi="Calibri" w:cs="Calibri"/>
        <w:sz w:val="16"/>
        <w:szCs w:val="16"/>
      </w:rPr>
      <w:t>264-453188 ,e-mail gradinita58@yahoo.com</w:t>
    </w:r>
  </w:p>
  <w:p w14:paraId="43412A2F" w14:textId="77777777" w:rsidR="00B138A2" w:rsidRDefault="00B138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A7AA5"/>
    <w:multiLevelType w:val="hybridMultilevel"/>
    <w:tmpl w:val="C0AC124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B253B"/>
    <w:multiLevelType w:val="hybridMultilevel"/>
    <w:tmpl w:val="E9B0C3EC"/>
    <w:lvl w:ilvl="0" w:tplc="BE184DBE">
      <w:numFmt w:val="bullet"/>
      <w:lvlText w:val=""/>
      <w:lvlJc w:val="left"/>
      <w:pPr>
        <w:ind w:left="1287" w:hanging="348"/>
      </w:pPr>
      <w:rPr>
        <w:rFonts w:ascii="Symbol" w:eastAsia="Symbol" w:hAnsi="Symbol" w:cs="Symbol" w:hint="default"/>
        <w:spacing w:val="0"/>
        <w:w w:val="100"/>
        <w:lang w:val="ro-RO" w:eastAsia="en-US" w:bidi="ar-SA"/>
      </w:rPr>
    </w:lvl>
    <w:lvl w:ilvl="1" w:tplc="CB74A300">
      <w:numFmt w:val="bullet"/>
      <w:lvlText w:val="•"/>
      <w:lvlJc w:val="left"/>
      <w:pPr>
        <w:ind w:left="2229" w:hanging="348"/>
      </w:pPr>
      <w:rPr>
        <w:rFonts w:hint="default"/>
        <w:lang w:val="ro-RO" w:eastAsia="en-US" w:bidi="ar-SA"/>
      </w:rPr>
    </w:lvl>
    <w:lvl w:ilvl="2" w:tplc="C9C06E54">
      <w:numFmt w:val="bullet"/>
      <w:lvlText w:val="•"/>
      <w:lvlJc w:val="left"/>
      <w:pPr>
        <w:ind w:left="3178" w:hanging="348"/>
      </w:pPr>
      <w:rPr>
        <w:rFonts w:hint="default"/>
        <w:lang w:val="ro-RO" w:eastAsia="en-US" w:bidi="ar-SA"/>
      </w:rPr>
    </w:lvl>
    <w:lvl w:ilvl="3" w:tplc="EE76EB1E">
      <w:numFmt w:val="bullet"/>
      <w:lvlText w:val="•"/>
      <w:lvlJc w:val="left"/>
      <w:pPr>
        <w:ind w:left="4128" w:hanging="348"/>
      </w:pPr>
      <w:rPr>
        <w:rFonts w:hint="default"/>
        <w:lang w:val="ro-RO" w:eastAsia="en-US" w:bidi="ar-SA"/>
      </w:rPr>
    </w:lvl>
    <w:lvl w:ilvl="4" w:tplc="A0B85AB0">
      <w:numFmt w:val="bullet"/>
      <w:lvlText w:val="•"/>
      <w:lvlJc w:val="left"/>
      <w:pPr>
        <w:ind w:left="5077" w:hanging="348"/>
      </w:pPr>
      <w:rPr>
        <w:rFonts w:hint="default"/>
        <w:lang w:val="ro-RO" w:eastAsia="en-US" w:bidi="ar-SA"/>
      </w:rPr>
    </w:lvl>
    <w:lvl w:ilvl="5" w:tplc="8F22A12A">
      <w:numFmt w:val="bullet"/>
      <w:lvlText w:val="•"/>
      <w:lvlJc w:val="left"/>
      <w:pPr>
        <w:ind w:left="6027" w:hanging="348"/>
      </w:pPr>
      <w:rPr>
        <w:rFonts w:hint="default"/>
        <w:lang w:val="ro-RO" w:eastAsia="en-US" w:bidi="ar-SA"/>
      </w:rPr>
    </w:lvl>
    <w:lvl w:ilvl="6" w:tplc="73888958">
      <w:numFmt w:val="bullet"/>
      <w:lvlText w:val="•"/>
      <w:lvlJc w:val="left"/>
      <w:pPr>
        <w:ind w:left="6976" w:hanging="348"/>
      </w:pPr>
      <w:rPr>
        <w:rFonts w:hint="default"/>
        <w:lang w:val="ro-RO" w:eastAsia="en-US" w:bidi="ar-SA"/>
      </w:rPr>
    </w:lvl>
    <w:lvl w:ilvl="7" w:tplc="54FEF39A">
      <w:numFmt w:val="bullet"/>
      <w:lvlText w:val="•"/>
      <w:lvlJc w:val="left"/>
      <w:pPr>
        <w:ind w:left="7926" w:hanging="348"/>
      </w:pPr>
      <w:rPr>
        <w:rFonts w:hint="default"/>
        <w:lang w:val="ro-RO" w:eastAsia="en-US" w:bidi="ar-SA"/>
      </w:rPr>
    </w:lvl>
    <w:lvl w:ilvl="8" w:tplc="E6ECB00A">
      <w:numFmt w:val="bullet"/>
      <w:lvlText w:val="•"/>
      <w:lvlJc w:val="left"/>
      <w:pPr>
        <w:ind w:left="8875" w:hanging="348"/>
      </w:pPr>
      <w:rPr>
        <w:rFonts w:hint="default"/>
        <w:lang w:val="ro-RO" w:eastAsia="en-US" w:bidi="ar-SA"/>
      </w:rPr>
    </w:lvl>
  </w:abstractNum>
  <w:abstractNum w:abstractNumId="2" w15:restartNumberingAfterBreak="0">
    <w:nsid w:val="42FA36DB"/>
    <w:multiLevelType w:val="hybridMultilevel"/>
    <w:tmpl w:val="BAA27B04"/>
    <w:lvl w:ilvl="0" w:tplc="C9DC859C">
      <w:numFmt w:val="bullet"/>
      <w:lvlText w:val="-"/>
      <w:lvlJc w:val="left"/>
      <w:pPr>
        <w:ind w:left="566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3EEEB5A0">
      <w:numFmt w:val="bullet"/>
      <w:lvlText w:val="•"/>
      <w:lvlJc w:val="left"/>
      <w:pPr>
        <w:ind w:left="1581" w:hanging="147"/>
      </w:pPr>
      <w:rPr>
        <w:rFonts w:hint="default"/>
        <w:lang w:val="ro-RO" w:eastAsia="en-US" w:bidi="ar-SA"/>
      </w:rPr>
    </w:lvl>
    <w:lvl w:ilvl="2" w:tplc="6E4E441E">
      <w:numFmt w:val="bullet"/>
      <w:lvlText w:val="•"/>
      <w:lvlJc w:val="left"/>
      <w:pPr>
        <w:ind w:left="2602" w:hanging="147"/>
      </w:pPr>
      <w:rPr>
        <w:rFonts w:hint="default"/>
        <w:lang w:val="ro-RO" w:eastAsia="en-US" w:bidi="ar-SA"/>
      </w:rPr>
    </w:lvl>
    <w:lvl w:ilvl="3" w:tplc="A9DCD3D6">
      <w:numFmt w:val="bullet"/>
      <w:lvlText w:val="•"/>
      <w:lvlJc w:val="left"/>
      <w:pPr>
        <w:ind w:left="3624" w:hanging="147"/>
      </w:pPr>
      <w:rPr>
        <w:rFonts w:hint="default"/>
        <w:lang w:val="ro-RO" w:eastAsia="en-US" w:bidi="ar-SA"/>
      </w:rPr>
    </w:lvl>
    <w:lvl w:ilvl="4" w:tplc="5D7232A4">
      <w:numFmt w:val="bullet"/>
      <w:lvlText w:val="•"/>
      <w:lvlJc w:val="left"/>
      <w:pPr>
        <w:ind w:left="4645" w:hanging="147"/>
      </w:pPr>
      <w:rPr>
        <w:rFonts w:hint="default"/>
        <w:lang w:val="ro-RO" w:eastAsia="en-US" w:bidi="ar-SA"/>
      </w:rPr>
    </w:lvl>
    <w:lvl w:ilvl="5" w:tplc="085AC7A8">
      <w:numFmt w:val="bullet"/>
      <w:lvlText w:val="•"/>
      <w:lvlJc w:val="left"/>
      <w:pPr>
        <w:ind w:left="5667" w:hanging="147"/>
      </w:pPr>
      <w:rPr>
        <w:rFonts w:hint="default"/>
        <w:lang w:val="ro-RO" w:eastAsia="en-US" w:bidi="ar-SA"/>
      </w:rPr>
    </w:lvl>
    <w:lvl w:ilvl="6" w:tplc="2A6A9636">
      <w:numFmt w:val="bullet"/>
      <w:lvlText w:val="•"/>
      <w:lvlJc w:val="left"/>
      <w:pPr>
        <w:ind w:left="6688" w:hanging="147"/>
      </w:pPr>
      <w:rPr>
        <w:rFonts w:hint="default"/>
        <w:lang w:val="ro-RO" w:eastAsia="en-US" w:bidi="ar-SA"/>
      </w:rPr>
    </w:lvl>
    <w:lvl w:ilvl="7" w:tplc="0FE2C758">
      <w:numFmt w:val="bullet"/>
      <w:lvlText w:val="•"/>
      <w:lvlJc w:val="left"/>
      <w:pPr>
        <w:ind w:left="7710" w:hanging="147"/>
      </w:pPr>
      <w:rPr>
        <w:rFonts w:hint="default"/>
        <w:lang w:val="ro-RO" w:eastAsia="en-US" w:bidi="ar-SA"/>
      </w:rPr>
    </w:lvl>
    <w:lvl w:ilvl="8" w:tplc="1976443A">
      <w:numFmt w:val="bullet"/>
      <w:lvlText w:val="•"/>
      <w:lvlJc w:val="left"/>
      <w:pPr>
        <w:ind w:left="8731" w:hanging="147"/>
      </w:pPr>
      <w:rPr>
        <w:rFonts w:hint="default"/>
        <w:lang w:val="ro-RO" w:eastAsia="en-US" w:bidi="ar-SA"/>
      </w:rPr>
    </w:lvl>
  </w:abstractNum>
  <w:abstractNum w:abstractNumId="3" w15:restartNumberingAfterBreak="0">
    <w:nsid w:val="562F0027"/>
    <w:multiLevelType w:val="hybridMultilevel"/>
    <w:tmpl w:val="0854BB10"/>
    <w:lvl w:ilvl="0" w:tplc="D5B879BC">
      <w:numFmt w:val="bullet"/>
      <w:lvlText w:val=""/>
      <w:lvlJc w:val="left"/>
      <w:pPr>
        <w:ind w:left="2067" w:hanging="37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7DAA6866">
      <w:numFmt w:val="bullet"/>
      <w:lvlText w:val="•"/>
      <w:lvlJc w:val="left"/>
      <w:pPr>
        <w:ind w:left="2931" w:hanging="375"/>
      </w:pPr>
      <w:rPr>
        <w:rFonts w:hint="default"/>
        <w:lang w:val="ro-RO" w:eastAsia="en-US" w:bidi="ar-SA"/>
      </w:rPr>
    </w:lvl>
    <w:lvl w:ilvl="2" w:tplc="8C147752">
      <w:numFmt w:val="bullet"/>
      <w:lvlText w:val="•"/>
      <w:lvlJc w:val="left"/>
      <w:pPr>
        <w:ind w:left="3802" w:hanging="375"/>
      </w:pPr>
      <w:rPr>
        <w:rFonts w:hint="default"/>
        <w:lang w:val="ro-RO" w:eastAsia="en-US" w:bidi="ar-SA"/>
      </w:rPr>
    </w:lvl>
    <w:lvl w:ilvl="3" w:tplc="2196CF40">
      <w:numFmt w:val="bullet"/>
      <w:lvlText w:val="•"/>
      <w:lvlJc w:val="left"/>
      <w:pPr>
        <w:ind w:left="4674" w:hanging="375"/>
      </w:pPr>
      <w:rPr>
        <w:rFonts w:hint="default"/>
        <w:lang w:val="ro-RO" w:eastAsia="en-US" w:bidi="ar-SA"/>
      </w:rPr>
    </w:lvl>
    <w:lvl w:ilvl="4" w:tplc="585C514C">
      <w:numFmt w:val="bullet"/>
      <w:lvlText w:val="•"/>
      <w:lvlJc w:val="left"/>
      <w:pPr>
        <w:ind w:left="5545" w:hanging="375"/>
      </w:pPr>
      <w:rPr>
        <w:rFonts w:hint="default"/>
        <w:lang w:val="ro-RO" w:eastAsia="en-US" w:bidi="ar-SA"/>
      </w:rPr>
    </w:lvl>
    <w:lvl w:ilvl="5" w:tplc="2D8A4CBE">
      <w:numFmt w:val="bullet"/>
      <w:lvlText w:val="•"/>
      <w:lvlJc w:val="left"/>
      <w:pPr>
        <w:ind w:left="6417" w:hanging="375"/>
      </w:pPr>
      <w:rPr>
        <w:rFonts w:hint="default"/>
        <w:lang w:val="ro-RO" w:eastAsia="en-US" w:bidi="ar-SA"/>
      </w:rPr>
    </w:lvl>
    <w:lvl w:ilvl="6" w:tplc="9CFE55C2">
      <w:numFmt w:val="bullet"/>
      <w:lvlText w:val="•"/>
      <w:lvlJc w:val="left"/>
      <w:pPr>
        <w:ind w:left="7288" w:hanging="375"/>
      </w:pPr>
      <w:rPr>
        <w:rFonts w:hint="default"/>
        <w:lang w:val="ro-RO" w:eastAsia="en-US" w:bidi="ar-SA"/>
      </w:rPr>
    </w:lvl>
    <w:lvl w:ilvl="7" w:tplc="49F82826">
      <w:numFmt w:val="bullet"/>
      <w:lvlText w:val="•"/>
      <w:lvlJc w:val="left"/>
      <w:pPr>
        <w:ind w:left="8160" w:hanging="375"/>
      </w:pPr>
      <w:rPr>
        <w:rFonts w:hint="default"/>
        <w:lang w:val="ro-RO" w:eastAsia="en-US" w:bidi="ar-SA"/>
      </w:rPr>
    </w:lvl>
    <w:lvl w:ilvl="8" w:tplc="A03EE368">
      <w:numFmt w:val="bullet"/>
      <w:lvlText w:val="•"/>
      <w:lvlJc w:val="left"/>
      <w:pPr>
        <w:ind w:left="9031" w:hanging="375"/>
      </w:pPr>
      <w:rPr>
        <w:rFonts w:hint="default"/>
        <w:lang w:val="ro-RO" w:eastAsia="en-US" w:bidi="ar-SA"/>
      </w:rPr>
    </w:lvl>
  </w:abstractNum>
  <w:num w:numId="1" w16cid:durableId="46536112">
    <w:abstractNumId w:val="2"/>
  </w:num>
  <w:num w:numId="2" w16cid:durableId="1679037446">
    <w:abstractNumId w:val="3"/>
  </w:num>
  <w:num w:numId="3" w16cid:durableId="189495589">
    <w:abstractNumId w:val="1"/>
  </w:num>
  <w:num w:numId="4" w16cid:durableId="937181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C01"/>
    <w:rsid w:val="00155B54"/>
    <w:rsid w:val="00437C01"/>
    <w:rsid w:val="004470D5"/>
    <w:rsid w:val="004D02AE"/>
    <w:rsid w:val="0053703C"/>
    <w:rsid w:val="00586E45"/>
    <w:rsid w:val="0068376B"/>
    <w:rsid w:val="00A56495"/>
    <w:rsid w:val="00A90B6B"/>
    <w:rsid w:val="00B138A2"/>
    <w:rsid w:val="00CE3994"/>
    <w:rsid w:val="00D209C8"/>
    <w:rsid w:val="00F7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B7C93"/>
  <w15:docId w15:val="{F479C713-41E8-42D3-8F03-1B13B253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ind w:left="450" w:right="2416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566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73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139"/>
      <w:ind w:left="1273" w:hanging="14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38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38A2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B138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8A2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B138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8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dinita58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zdrob</cp:lastModifiedBy>
  <cp:revision>5</cp:revision>
  <dcterms:created xsi:type="dcterms:W3CDTF">2025-11-13T12:54:00Z</dcterms:created>
  <dcterms:modified xsi:type="dcterms:W3CDTF">2026-02-06T09:26:00Z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2025-11-13T00:00:00Z</vt:filetime>
  </property>
  <property fmtid="{D5CDD505-2E9C-101B-9397-08002B2CF9AE}" pid="5" name="Producer">
    <vt:lpwstr>Microsoft® Word 2016</vt:lpwstr>
  </property>
</Properties>
</file>